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943" w:rsidRPr="00797C52" w:rsidRDefault="00BB7943" w:rsidP="009475ED">
      <w:pPr>
        <w:pStyle w:val="a4"/>
        <w:rPr>
          <w:rFonts w:ascii="Times New Roman" w:eastAsia="Times New Roman" w:hAnsi="Times New Roman"/>
          <w:smallCaps/>
          <w:lang w:val="en-US" w:eastAsia="ru-RU"/>
        </w:rPr>
      </w:pPr>
      <w:r w:rsidRPr="009475ED">
        <w:rPr>
          <w:rFonts w:ascii="Times New Roman" w:hAnsi="Times New Roman"/>
          <w:lang w:val="kk-KZ"/>
        </w:rPr>
        <w:t xml:space="preserve">Технологическая карта (план) урока </w:t>
      </w:r>
      <w:r w:rsidR="00BA25D2" w:rsidRPr="009475ED">
        <w:rPr>
          <w:rFonts w:ascii="Times New Roman" w:eastAsia="Times New Roman" w:hAnsi="Times New Roman"/>
          <w:lang w:eastAsia="ru-RU"/>
        </w:rPr>
        <w:t xml:space="preserve">№ </w:t>
      </w:r>
      <w:r w:rsidR="00460A93">
        <w:rPr>
          <w:rFonts w:ascii="Times New Roman" w:eastAsia="Times New Roman" w:hAnsi="Times New Roman"/>
          <w:lang w:val="en-US" w:eastAsia="ru-RU"/>
        </w:rPr>
        <w:t>10</w:t>
      </w:r>
    </w:p>
    <w:p w:rsidR="00BB7943" w:rsidRPr="009475ED" w:rsidRDefault="00BB7943" w:rsidP="009475ED">
      <w:pPr>
        <w:pStyle w:val="a4"/>
        <w:rPr>
          <w:rFonts w:ascii="Times New Roman" w:eastAsia="Times New Roman" w:hAnsi="Times New Roman"/>
          <w:lang w:eastAsia="ru-RU"/>
        </w:rPr>
      </w:pPr>
    </w:p>
    <w:tbl>
      <w:tblPr>
        <w:tblpPr w:leftFromText="180" w:rightFromText="180" w:vertAnchor="text" w:horzAnchor="margin" w:tblpXSpec="right" w:tblpY="-18"/>
        <w:tblW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3"/>
        <w:gridCol w:w="1325"/>
      </w:tblGrid>
      <w:tr w:rsidR="00BB7943" w:rsidRPr="009475ED" w:rsidTr="00FC1896">
        <w:tc>
          <w:tcPr>
            <w:tcW w:w="1663"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Группа</w:t>
            </w:r>
          </w:p>
        </w:tc>
        <w:tc>
          <w:tcPr>
            <w:tcW w:w="1325"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Число</w:t>
            </w:r>
          </w:p>
        </w:tc>
      </w:tr>
      <w:tr w:rsidR="00BB7943" w:rsidRPr="009475ED" w:rsidTr="00FC1896">
        <w:tc>
          <w:tcPr>
            <w:tcW w:w="1663" w:type="dxa"/>
          </w:tcPr>
          <w:p w:rsidR="00BB7943" w:rsidRPr="009475ED" w:rsidRDefault="006F2F70"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2</w:t>
            </w:r>
            <w:r w:rsidR="001915A7" w:rsidRPr="009475ED">
              <w:rPr>
                <w:rFonts w:ascii="Times New Roman" w:eastAsia="Times New Roman" w:hAnsi="Times New Roman"/>
                <w:lang w:val="kk-KZ" w:eastAsia="ru-RU"/>
              </w:rPr>
              <w:t xml:space="preserve"> ивтр</w:t>
            </w:r>
          </w:p>
        </w:tc>
        <w:tc>
          <w:tcPr>
            <w:tcW w:w="1325" w:type="dxa"/>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Pr>
          <w:p w:rsidR="00BB7943" w:rsidRPr="009475ED" w:rsidRDefault="00BB7943" w:rsidP="009475ED">
            <w:pPr>
              <w:pStyle w:val="a4"/>
              <w:rPr>
                <w:rFonts w:ascii="Times New Roman" w:eastAsia="Times New Roman" w:hAnsi="Times New Roman"/>
                <w:lang w:eastAsia="ru-RU"/>
              </w:rPr>
            </w:pPr>
          </w:p>
        </w:tc>
        <w:tc>
          <w:tcPr>
            <w:tcW w:w="1325" w:type="dxa"/>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bottom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bottom w:val="single" w:sz="4" w:space="0" w:color="auto"/>
            </w:tcBorders>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top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top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r>
    </w:tbl>
    <w:p w:rsidR="00BB7943" w:rsidRPr="009475ED" w:rsidRDefault="00BB7943" w:rsidP="009475ED">
      <w:pPr>
        <w:pStyle w:val="a4"/>
        <w:rPr>
          <w:rFonts w:ascii="Times New Roman" w:eastAsia="Times New Roman" w:hAnsi="Times New Roman"/>
          <w:lang w:val="kk-KZ" w:eastAsia="ru-RU"/>
        </w:rPr>
      </w:pPr>
      <w:r w:rsidRPr="009475ED">
        <w:rPr>
          <w:rFonts w:ascii="Times New Roman" w:hAnsi="Times New Roman"/>
          <w:lang w:val="kk-KZ"/>
        </w:rPr>
        <w:t>Предмет</w:t>
      </w:r>
      <w:r w:rsidRPr="009475ED">
        <w:rPr>
          <w:rFonts w:ascii="Times New Roman" w:eastAsia="Times New Roman" w:hAnsi="Times New Roman"/>
          <w:lang w:eastAsia="ru-RU"/>
        </w:rPr>
        <w:t>:</w:t>
      </w:r>
      <w:r w:rsidRPr="009475ED">
        <w:rPr>
          <w:rFonts w:ascii="Times New Roman" w:eastAsia="Times New Roman" w:hAnsi="Times New Roman"/>
          <w:lang w:val="kk-KZ" w:eastAsia="ru-RU"/>
        </w:rPr>
        <w:t xml:space="preserve"> </w:t>
      </w:r>
      <w:r w:rsidR="00182232" w:rsidRPr="009475ED">
        <w:rPr>
          <w:rFonts w:ascii="Times New Roman" w:eastAsia="Times New Roman" w:hAnsi="Times New Roman"/>
          <w:lang w:val="kk-KZ" w:eastAsia="ru-RU"/>
        </w:rPr>
        <w:t>Теория и методика преподавания информатики</w:t>
      </w:r>
    </w:p>
    <w:p w:rsidR="00BB7943" w:rsidRPr="009475ED" w:rsidRDefault="00BB7943" w:rsidP="009475ED">
      <w:pPr>
        <w:pStyle w:val="a4"/>
        <w:rPr>
          <w:rFonts w:ascii="Times New Roman" w:eastAsia="Times New Roman" w:hAnsi="Times New Roman"/>
          <w:lang w:eastAsia="ru-RU"/>
        </w:rPr>
      </w:pPr>
    </w:p>
    <w:p w:rsidR="00196AE2" w:rsidRPr="009475ED" w:rsidRDefault="00BB7943" w:rsidP="009475ED">
      <w:pPr>
        <w:pStyle w:val="a4"/>
        <w:rPr>
          <w:rFonts w:ascii="Times New Roman" w:hAnsi="Times New Roman"/>
          <w:color w:val="000000"/>
          <w:spacing w:val="-10"/>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 xml:space="preserve"> Тема урока:</w:t>
      </w:r>
      <w:r w:rsidRPr="009475ED">
        <w:rPr>
          <w:rFonts w:ascii="Times New Roman" w:hAnsi="Times New Roman"/>
        </w:rPr>
        <w:t xml:space="preserve"> </w:t>
      </w:r>
      <w:r w:rsidR="00460A93" w:rsidRPr="00FD33BC">
        <w:rPr>
          <w:color w:val="000000"/>
          <w:spacing w:val="-10"/>
          <w:sz w:val="24"/>
          <w:szCs w:val="24"/>
          <w:highlight w:val="yellow"/>
        </w:rPr>
        <w:t>Прикладное программное обеспечение</w:t>
      </w:r>
    </w:p>
    <w:p w:rsidR="00BB7943" w:rsidRPr="007B3E64"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Тип урока</w:t>
      </w:r>
      <w:r w:rsidRPr="009475ED">
        <w:rPr>
          <w:rFonts w:ascii="Times New Roman" w:eastAsia="Times New Roman" w:hAnsi="Times New Roman"/>
          <w:lang w:eastAsia="ru-RU"/>
        </w:rPr>
        <w:t xml:space="preserve">: </w:t>
      </w:r>
      <w:r w:rsidR="007B3E64">
        <w:rPr>
          <w:rFonts w:ascii="Times New Roman" w:eastAsia="Times New Roman" w:hAnsi="Times New Roman"/>
          <w:lang w:eastAsia="ru-RU"/>
        </w:rPr>
        <w:t>теория</w:t>
      </w: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Вид урока</w:t>
      </w:r>
      <w:r w:rsidRPr="009475ED">
        <w:rPr>
          <w:rFonts w:ascii="Times New Roman" w:eastAsia="Times New Roman" w:hAnsi="Times New Roman"/>
          <w:lang w:eastAsia="ru-RU"/>
        </w:rPr>
        <w:t xml:space="preserve">: </w:t>
      </w:r>
      <w:r w:rsidR="00A02E9A" w:rsidRPr="009475ED">
        <w:rPr>
          <w:rFonts w:ascii="Times New Roman" w:eastAsia="Times New Roman" w:hAnsi="Times New Roman"/>
          <w:lang w:val="kk-KZ" w:eastAsia="ru-RU"/>
        </w:rPr>
        <w:t>стандартный</w:t>
      </w:r>
    </w:p>
    <w:tbl>
      <w:tblPr>
        <w:tblpPr w:leftFromText="180" w:rightFromText="180" w:vertAnchor="text" w:horzAnchor="margin" w:tblpXSpec="center" w:tblpY="393"/>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8"/>
        <w:gridCol w:w="1509"/>
        <w:gridCol w:w="607"/>
        <w:gridCol w:w="7764"/>
      </w:tblGrid>
      <w:tr w:rsidR="001915A7" w:rsidRPr="009475ED" w:rsidTr="001915A7">
        <w:tc>
          <w:tcPr>
            <w:tcW w:w="10728" w:type="dxa"/>
            <w:gridSpan w:val="4"/>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 xml:space="preserve">Требования к уровню знаний учащихся </w:t>
            </w:r>
          </w:p>
        </w:tc>
      </w:tr>
      <w:tr w:rsidR="001915A7" w:rsidRPr="009475ED" w:rsidTr="001915A7">
        <w:trPr>
          <w:trHeight w:val="744"/>
        </w:trPr>
        <w:tc>
          <w:tcPr>
            <w:tcW w:w="2357" w:type="dxa"/>
            <w:gridSpan w:val="2"/>
          </w:tcPr>
          <w:p w:rsidR="001915A7" w:rsidRPr="009475ED"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Базовые компетенции</w:t>
            </w:r>
          </w:p>
        </w:tc>
        <w:tc>
          <w:tcPr>
            <w:tcW w:w="8371" w:type="dxa"/>
            <w:gridSpan w:val="2"/>
          </w:tcPr>
          <w:p w:rsidR="005A54BB" w:rsidRPr="005A54BB" w:rsidRDefault="005A54BB" w:rsidP="005A54BB">
            <w:pPr>
              <w:rPr>
                <w:rFonts w:ascii="Times New Roman" w:hAnsi="Times New Roman"/>
                <w:color w:val="000000"/>
                <w:sz w:val="24"/>
                <w:szCs w:val="24"/>
                <w:lang w:val="kk-KZ"/>
              </w:rPr>
            </w:pPr>
            <w:r w:rsidRPr="005A54BB">
              <w:rPr>
                <w:rFonts w:ascii="Times New Roman" w:hAnsi="Times New Roman"/>
                <w:color w:val="000000"/>
                <w:sz w:val="24"/>
                <w:szCs w:val="24"/>
                <w:lang w:val="kk-KZ"/>
              </w:rPr>
              <w:t>В соотвествии с нормами этикета строить коммуникации в группе с людьми, стоящими на различных позициях;</w:t>
            </w:r>
          </w:p>
          <w:p w:rsidR="001915A7" w:rsidRPr="007B3E64" w:rsidRDefault="005A54BB" w:rsidP="007B3E64">
            <w:pPr>
              <w:rPr>
                <w:rFonts w:ascii="Times New Roman" w:hAnsi="Times New Roman"/>
                <w:color w:val="000000"/>
                <w:sz w:val="24"/>
                <w:szCs w:val="24"/>
                <w:lang w:val="kk-KZ"/>
              </w:rPr>
            </w:pPr>
            <w:r w:rsidRPr="005A54BB">
              <w:rPr>
                <w:rFonts w:ascii="Times New Roman" w:hAnsi="Times New Roman"/>
                <w:color w:val="000000"/>
                <w:sz w:val="24"/>
                <w:szCs w:val="24"/>
                <w:lang w:val="kk-KZ"/>
              </w:rPr>
              <w:t>Владеть способами свободного устного и письменного общения на трех языках;</w:t>
            </w:r>
          </w:p>
        </w:tc>
      </w:tr>
      <w:tr w:rsidR="001915A7" w:rsidRPr="009475ED" w:rsidTr="001915A7">
        <w:tc>
          <w:tcPr>
            <w:tcW w:w="2357"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Профессиональные компетенции</w:t>
            </w:r>
          </w:p>
        </w:tc>
        <w:tc>
          <w:tcPr>
            <w:tcW w:w="8371" w:type="dxa"/>
            <w:gridSpan w:val="2"/>
          </w:tcPr>
          <w:p w:rsidR="001915A7" w:rsidRPr="009475ED" w:rsidRDefault="00A02E9A" w:rsidP="009475ED">
            <w:pPr>
              <w:pStyle w:val="a4"/>
              <w:rPr>
                <w:rFonts w:ascii="Times New Roman" w:eastAsia="Tahoma" w:hAnsi="Times New Roman"/>
                <w:lang w:val="kk-KZ" w:eastAsia="ru-RU"/>
              </w:rPr>
            </w:pPr>
            <w:r w:rsidRPr="009475ED">
              <w:rPr>
                <w:rFonts w:ascii="Times New Roman" w:eastAsia="Tahoma" w:hAnsi="Times New Roman"/>
                <w:lang w:val="kk-KZ" w:eastAsia="ru-RU"/>
              </w:rPr>
              <w:t>Знать сущность педагогического процесса, законы дидактики, психологические особенности развития учащихся.</w:t>
            </w:r>
          </w:p>
        </w:tc>
      </w:tr>
      <w:tr w:rsidR="001915A7" w:rsidRPr="009475ED" w:rsidTr="001915A7">
        <w:tc>
          <w:tcPr>
            <w:tcW w:w="2357" w:type="dxa"/>
            <w:gridSpan w:val="2"/>
            <w:tcBorders>
              <w:bottom w:val="single" w:sz="4" w:space="0" w:color="auto"/>
            </w:tcBorders>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Специальные компетенции</w:t>
            </w:r>
          </w:p>
        </w:tc>
        <w:tc>
          <w:tcPr>
            <w:tcW w:w="8371" w:type="dxa"/>
            <w:gridSpan w:val="2"/>
            <w:tcBorders>
              <w:bottom w:val="single" w:sz="4" w:space="0" w:color="auto"/>
            </w:tcBorders>
          </w:tcPr>
          <w:p w:rsidR="001915A7" w:rsidRPr="009475ED" w:rsidRDefault="00BA25D2" w:rsidP="005A54BB">
            <w:pPr>
              <w:pStyle w:val="a4"/>
              <w:rPr>
                <w:rFonts w:ascii="Times New Roman" w:eastAsia="Tahoma" w:hAnsi="Times New Roman"/>
                <w:lang w:val="kk-KZ" w:eastAsia="ru-RU"/>
              </w:rPr>
            </w:pPr>
            <w:r w:rsidRPr="009475ED">
              <w:rPr>
                <w:rFonts w:ascii="Times New Roman" w:eastAsia="Tahoma" w:hAnsi="Times New Roman"/>
                <w:lang w:val="kk-KZ" w:eastAsia="ru-RU"/>
              </w:rPr>
              <w:t xml:space="preserve">Формирование умения оперировать основными понятиям, терминами, определениями связанными с </w:t>
            </w:r>
            <w:r w:rsidR="007B3E64" w:rsidRPr="00413400">
              <w:rPr>
                <w:color w:val="000000"/>
                <w:spacing w:val="-10"/>
                <w:sz w:val="24"/>
                <w:szCs w:val="24"/>
              </w:rPr>
              <w:t xml:space="preserve"> </w:t>
            </w:r>
            <w:r w:rsidR="007B3E64" w:rsidRPr="007B3E64">
              <w:rPr>
                <w:rFonts w:ascii="Times New Roman" w:hAnsi="Times New Roman"/>
                <w:color w:val="000000"/>
                <w:spacing w:val="-10"/>
                <w:sz w:val="24"/>
                <w:szCs w:val="24"/>
              </w:rPr>
              <w:t>запоминающими устройствами ПК</w:t>
            </w:r>
          </w:p>
        </w:tc>
      </w:tr>
      <w:tr w:rsidR="001915A7" w:rsidRPr="009475ED" w:rsidTr="001915A7">
        <w:trPr>
          <w:trHeight w:val="326"/>
        </w:trPr>
        <w:tc>
          <w:tcPr>
            <w:tcW w:w="10728" w:type="dxa"/>
            <w:gridSpan w:val="4"/>
            <w:tcBorders>
              <w:left w:val="nil"/>
              <w:bottom w:val="nil"/>
              <w:right w:val="nil"/>
            </w:tcBorders>
            <w:textDirection w:val="btLr"/>
          </w:tcPr>
          <w:p w:rsidR="001915A7" w:rsidRPr="009475ED" w:rsidRDefault="001915A7" w:rsidP="009475ED">
            <w:pPr>
              <w:pStyle w:val="a4"/>
              <w:rPr>
                <w:rFonts w:ascii="Times New Roman" w:eastAsia="Times New Roman" w:hAnsi="Times New Roman"/>
                <w:lang w:eastAsia="ru-RU"/>
              </w:rPr>
            </w:pPr>
          </w:p>
        </w:tc>
      </w:tr>
      <w:tr w:rsidR="001915A7" w:rsidRPr="009475ED" w:rsidTr="001915A7">
        <w:tc>
          <w:tcPr>
            <w:tcW w:w="848" w:type="dxa"/>
            <w:vMerge w:val="restart"/>
            <w:textDirection w:val="btLr"/>
          </w:tcPr>
          <w:p w:rsidR="001915A7" w:rsidRPr="009475ED" w:rsidRDefault="001915A7" w:rsidP="009475ED">
            <w:pPr>
              <w:pStyle w:val="a4"/>
              <w:rPr>
                <w:rFonts w:ascii="Times New Roman" w:hAnsi="Times New Roman"/>
                <w:lang w:val="kk-KZ"/>
              </w:rPr>
            </w:pPr>
            <w:r w:rsidRPr="009475ED">
              <w:rPr>
                <w:rFonts w:ascii="Times New Roman" w:hAnsi="Times New Roman"/>
                <w:lang w:val="kk-KZ"/>
              </w:rPr>
              <w:t>Цели урока</w:t>
            </w:r>
          </w:p>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образовательные</w:t>
            </w:r>
          </w:p>
        </w:tc>
        <w:tc>
          <w:tcPr>
            <w:tcW w:w="7764" w:type="dxa"/>
          </w:tcPr>
          <w:p w:rsidR="001915A7" w:rsidRPr="00F11306" w:rsidRDefault="00F11306" w:rsidP="00F11306">
            <w:pPr>
              <w:pStyle w:val="a8"/>
              <w:shd w:val="clear" w:color="auto" w:fill="FFFFFF"/>
              <w:rPr>
                <w:color w:val="000000"/>
                <w:sz w:val="27"/>
                <w:szCs w:val="27"/>
              </w:rPr>
            </w:pPr>
            <w:r>
              <w:rPr>
                <w:color w:val="000000"/>
                <w:sz w:val="27"/>
                <w:szCs w:val="27"/>
              </w:rPr>
              <w:t>Знакомство с понятиями программа, программное обеспечение, файл, интерфейс, машинный язык. Изучение структуры программного обеспечения ПК. Получить представление об отдельных элементах системного, инструментального и прикладного программного обеспечения.</w:t>
            </w:r>
          </w:p>
        </w:tc>
      </w:tr>
      <w:tr w:rsidR="001915A7" w:rsidRPr="009475ED" w:rsidTr="001915A7">
        <w:tc>
          <w:tcPr>
            <w:tcW w:w="848" w:type="dxa"/>
            <w:vMerge/>
          </w:tcPr>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воспитательные</w:t>
            </w:r>
          </w:p>
        </w:tc>
        <w:tc>
          <w:tcPr>
            <w:tcW w:w="7764" w:type="dxa"/>
          </w:tcPr>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воспитание мотивов учения, положительного отношения к знаниям;</w:t>
            </w:r>
          </w:p>
          <w:p w:rsidR="001915A7" w:rsidRPr="009475ED" w:rsidRDefault="00270D05" w:rsidP="009475ED">
            <w:pPr>
              <w:pStyle w:val="a4"/>
              <w:rPr>
                <w:rFonts w:ascii="Times New Roman" w:hAnsi="Times New Roman"/>
                <w:lang w:eastAsia="ru-RU"/>
              </w:rPr>
            </w:pPr>
            <w:r w:rsidRPr="009475ED">
              <w:rPr>
                <w:rFonts w:ascii="Times New Roman" w:hAnsi="Times New Roman"/>
                <w:lang w:eastAsia="ru-RU"/>
              </w:rPr>
              <w:t>воспитание дисциплинированности;</w:t>
            </w:r>
          </w:p>
        </w:tc>
      </w:tr>
      <w:tr w:rsidR="001915A7" w:rsidRPr="009475ED" w:rsidTr="00A02E9A">
        <w:trPr>
          <w:trHeight w:val="650"/>
        </w:trPr>
        <w:tc>
          <w:tcPr>
            <w:tcW w:w="848" w:type="dxa"/>
            <w:vMerge/>
          </w:tcPr>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развивающие</w:t>
            </w:r>
          </w:p>
        </w:tc>
        <w:tc>
          <w:tcPr>
            <w:tcW w:w="7764" w:type="dxa"/>
          </w:tcPr>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любознательности;</w:t>
            </w:r>
          </w:p>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познавательного интереса;</w:t>
            </w:r>
          </w:p>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умений учебного труда: умения работать в должном темпе;</w:t>
            </w:r>
          </w:p>
          <w:p w:rsidR="001915A7"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воли, самостоятельности.</w:t>
            </w:r>
          </w:p>
        </w:tc>
      </w:tr>
    </w:tbl>
    <w:p w:rsidR="00BB7943" w:rsidRPr="009475ED" w:rsidRDefault="00BB7943" w:rsidP="009475ED">
      <w:pPr>
        <w:pStyle w:val="a4"/>
        <w:rPr>
          <w:rFonts w:ascii="Times New Roman" w:eastAsia="Times New Roman" w:hAnsi="Times New Roman"/>
          <w:lang w:val="kk-KZ" w:eastAsia="ru-RU"/>
        </w:rPr>
      </w:pPr>
    </w:p>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Межпредметные связи</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7"/>
        <w:gridCol w:w="8371"/>
      </w:tblGrid>
      <w:tr w:rsidR="00BB7943" w:rsidRPr="009475ED" w:rsidTr="001915A7">
        <w:tc>
          <w:tcPr>
            <w:tcW w:w="2357"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Предметы (дисциплины)</w:t>
            </w:r>
          </w:p>
        </w:tc>
        <w:tc>
          <w:tcPr>
            <w:tcW w:w="8371" w:type="dxa"/>
          </w:tcPr>
          <w:p w:rsidR="00BB7943" w:rsidRPr="009475ED" w:rsidRDefault="00A02E9A" w:rsidP="009475ED">
            <w:pPr>
              <w:pStyle w:val="a4"/>
              <w:rPr>
                <w:rFonts w:ascii="Times New Roman" w:eastAsia="Times New Roman" w:hAnsi="Times New Roman"/>
                <w:lang w:eastAsia="ru-RU"/>
              </w:rPr>
            </w:pPr>
            <w:r w:rsidRPr="009475ED">
              <w:rPr>
                <w:rFonts w:ascii="Times New Roman" w:eastAsia="Times New Roman" w:hAnsi="Times New Roman"/>
                <w:lang w:eastAsia="ru-RU"/>
              </w:rPr>
              <w:t>Педагогика, психология</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Оснащение урока</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8"/>
        <w:gridCol w:w="7140"/>
      </w:tblGrid>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Наглядные материалы</w:t>
            </w:r>
          </w:p>
        </w:tc>
        <w:tc>
          <w:tcPr>
            <w:tcW w:w="7140" w:type="dxa"/>
          </w:tcPr>
          <w:p w:rsidR="00BB7943" w:rsidRPr="009475ED" w:rsidRDefault="00A02E9A" w:rsidP="009475ED">
            <w:pPr>
              <w:pStyle w:val="a4"/>
              <w:rPr>
                <w:rFonts w:ascii="Times New Roman" w:eastAsia="Times New Roman" w:hAnsi="Times New Roman"/>
                <w:lang w:eastAsia="ru-RU"/>
              </w:rPr>
            </w:pPr>
            <w:r w:rsidRPr="009475ED">
              <w:rPr>
                <w:rFonts w:ascii="Times New Roman" w:eastAsia="Times New Roman" w:hAnsi="Times New Roman"/>
                <w:lang w:eastAsia="ru-RU"/>
              </w:rPr>
              <w:t>Слайды</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Раздаточные материалы</w:t>
            </w:r>
          </w:p>
        </w:tc>
        <w:tc>
          <w:tcPr>
            <w:tcW w:w="7140"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Технические средства обучения</w:t>
            </w:r>
          </w:p>
        </w:tc>
        <w:tc>
          <w:tcPr>
            <w:tcW w:w="714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Интерактивная доска</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Литература: основная</w:t>
            </w:r>
          </w:p>
        </w:tc>
        <w:tc>
          <w:tcPr>
            <w:tcW w:w="7140" w:type="dxa"/>
          </w:tcPr>
          <w:p w:rsidR="00BB7943" w:rsidRPr="009475ED" w:rsidRDefault="00D208C4" w:rsidP="009475ED">
            <w:pPr>
              <w:pStyle w:val="a4"/>
              <w:rPr>
                <w:rFonts w:ascii="Times New Roman" w:eastAsia="Times New Roman" w:hAnsi="Times New Roman"/>
                <w:lang w:eastAsia="ru-RU"/>
              </w:rPr>
            </w:pPr>
            <w:r>
              <w:rPr>
                <w:rFonts w:ascii="Times New Roman" w:eastAsia="Times New Roman" w:hAnsi="Times New Roman"/>
                <w:lang w:eastAsia="ru-RU"/>
              </w:rPr>
              <w:t>Учебники информатики за 7 и 8 классы</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hAnsi="Times New Roman"/>
                <w:lang w:val="kk-KZ"/>
              </w:rPr>
              <w:t xml:space="preserve">Дополнительная </w:t>
            </w:r>
          </w:p>
        </w:tc>
        <w:tc>
          <w:tcPr>
            <w:tcW w:w="7140" w:type="dxa"/>
          </w:tcPr>
          <w:p w:rsidR="00BB7943" w:rsidRPr="009475ED" w:rsidRDefault="00D208C4" w:rsidP="009475ED">
            <w:pPr>
              <w:pStyle w:val="a4"/>
              <w:rPr>
                <w:rFonts w:ascii="Times New Roman" w:eastAsia="Times New Roman" w:hAnsi="Times New Roman"/>
                <w:lang w:eastAsia="ru-RU"/>
              </w:rPr>
            </w:pPr>
            <w:r>
              <w:rPr>
                <w:rFonts w:ascii="Times New Roman" w:eastAsia="Times New Roman" w:hAnsi="Times New Roman"/>
                <w:lang w:eastAsia="ru-RU"/>
              </w:rPr>
              <w:t>Электронный учебник по информатике</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Содержание урока</w:t>
      </w:r>
    </w:p>
    <w:p w:rsidR="00BB7943" w:rsidRPr="009475ED" w:rsidRDefault="00BB7943" w:rsidP="009475ED">
      <w:pPr>
        <w:pStyle w:val="a4"/>
        <w:rPr>
          <w:rFonts w:ascii="Times New Roman" w:eastAsia="Times New Roman" w:hAnsi="Times New Roman"/>
          <w:lang w:eastAsia="ru-RU"/>
        </w:rPr>
      </w:pP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5"/>
        <w:gridCol w:w="7510"/>
        <w:gridCol w:w="2033"/>
      </w:tblGrid>
      <w:tr w:rsidR="00BB7943" w:rsidRPr="009475ED" w:rsidTr="001915A7">
        <w:tc>
          <w:tcPr>
            <w:tcW w:w="1185"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 xml:space="preserve">Этапы </w:t>
            </w:r>
            <w:r w:rsidRPr="009475ED">
              <w:rPr>
                <w:rFonts w:ascii="Times New Roman" w:eastAsia="Times New Roman" w:hAnsi="Times New Roman"/>
                <w:lang w:eastAsia="ru-RU"/>
              </w:rPr>
              <w:t>№</w:t>
            </w:r>
          </w:p>
        </w:tc>
        <w:tc>
          <w:tcPr>
            <w:tcW w:w="7510"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 xml:space="preserve">Этапы урока, рассматриваемые вопросы, методы и приемы обучения </w:t>
            </w:r>
          </w:p>
          <w:p w:rsidR="00BB7943" w:rsidRPr="009475ED" w:rsidRDefault="00BB7943" w:rsidP="009475ED">
            <w:pPr>
              <w:pStyle w:val="a4"/>
              <w:rPr>
                <w:rFonts w:ascii="Times New Roman" w:eastAsia="Times New Roman" w:hAnsi="Times New Roman"/>
                <w:lang w:val="kk-KZ" w:eastAsia="ru-RU"/>
              </w:rPr>
            </w:pPr>
          </w:p>
        </w:tc>
        <w:tc>
          <w:tcPr>
            <w:tcW w:w="2033"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Приложения, изменения</w:t>
            </w: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1.</w:t>
            </w:r>
          </w:p>
        </w:tc>
        <w:tc>
          <w:tcPr>
            <w:tcW w:w="751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Орг</w:t>
            </w:r>
            <w:proofErr w:type="gramStart"/>
            <w:r w:rsidRPr="009475ED">
              <w:rPr>
                <w:rFonts w:ascii="Times New Roman" w:eastAsia="Times New Roman" w:hAnsi="Times New Roman"/>
                <w:lang w:eastAsia="ru-RU"/>
              </w:rPr>
              <w:t>.м</w:t>
            </w:r>
            <w:proofErr w:type="gramEnd"/>
            <w:r w:rsidRPr="009475ED">
              <w:rPr>
                <w:rFonts w:ascii="Times New Roman" w:eastAsia="Times New Roman" w:hAnsi="Times New Roman"/>
                <w:lang w:eastAsia="ru-RU"/>
              </w:rPr>
              <w:t>омент</w:t>
            </w:r>
          </w:p>
        </w:tc>
        <w:tc>
          <w:tcPr>
            <w:tcW w:w="2033"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2.</w:t>
            </w:r>
          </w:p>
        </w:tc>
        <w:tc>
          <w:tcPr>
            <w:tcW w:w="751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Активизация</w:t>
            </w:r>
          </w:p>
        </w:tc>
        <w:tc>
          <w:tcPr>
            <w:tcW w:w="2033"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3.</w:t>
            </w:r>
          </w:p>
        </w:tc>
        <w:tc>
          <w:tcPr>
            <w:tcW w:w="7510" w:type="dxa"/>
          </w:tcPr>
          <w:p w:rsidR="00BB7943"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Объяснение новой темы</w:t>
            </w:r>
          </w:p>
          <w:p w:rsidR="001F7E34" w:rsidRPr="00F11306" w:rsidRDefault="00F11306" w:rsidP="009475ED">
            <w:pPr>
              <w:pStyle w:val="a4"/>
              <w:rPr>
                <w:rFonts w:ascii="Times New Roman" w:eastAsia="Times New Roman" w:hAnsi="Times New Roman"/>
                <w:lang w:eastAsia="ru-RU"/>
              </w:rPr>
            </w:pPr>
            <w:r>
              <w:rPr>
                <w:rFonts w:ascii="Times New Roman" w:eastAsia="Times New Roman" w:hAnsi="Times New Roman"/>
                <w:lang w:eastAsia="ru-RU"/>
              </w:rPr>
              <w:t>Лекция №</w:t>
            </w:r>
            <w:r w:rsidRPr="00F11306">
              <w:rPr>
                <w:rFonts w:ascii="Times New Roman" w:eastAsia="Times New Roman" w:hAnsi="Times New Roman"/>
                <w:lang w:eastAsia="ru-RU"/>
              </w:rPr>
              <w:t>9</w:t>
            </w:r>
          </w:p>
          <w:p w:rsidR="00F11306" w:rsidRDefault="00F11306" w:rsidP="00F11306">
            <w:pPr>
              <w:pStyle w:val="a8"/>
              <w:shd w:val="clear" w:color="auto" w:fill="FFFFFF"/>
              <w:rPr>
                <w:color w:val="000000"/>
                <w:sz w:val="27"/>
                <w:szCs w:val="27"/>
              </w:rPr>
            </w:pPr>
            <w:r>
              <w:rPr>
                <w:color w:val="000000"/>
                <w:sz w:val="27"/>
                <w:szCs w:val="27"/>
              </w:rPr>
              <w:t>ТРЕБОВАНИЯ К ЗНАНИЯМ И УМЕНИЯМ:</w:t>
            </w:r>
          </w:p>
          <w:p w:rsidR="00F11306" w:rsidRDefault="00F11306" w:rsidP="00F11306">
            <w:pPr>
              <w:pStyle w:val="a8"/>
              <w:shd w:val="clear" w:color="auto" w:fill="FFFFFF"/>
              <w:rPr>
                <w:color w:val="000000"/>
                <w:sz w:val="27"/>
                <w:szCs w:val="27"/>
              </w:rPr>
            </w:pPr>
            <w:r>
              <w:rPr>
                <w:color w:val="000000"/>
                <w:sz w:val="27"/>
                <w:szCs w:val="27"/>
              </w:rPr>
              <w:t>Учащиеся должны знать:</w:t>
            </w:r>
          </w:p>
          <w:p w:rsidR="00F11306" w:rsidRDefault="00F11306" w:rsidP="00F11306">
            <w:pPr>
              <w:pStyle w:val="a8"/>
              <w:shd w:val="clear" w:color="auto" w:fill="FFFFFF"/>
              <w:rPr>
                <w:color w:val="000000"/>
                <w:sz w:val="27"/>
                <w:szCs w:val="27"/>
              </w:rPr>
            </w:pPr>
            <w:r>
              <w:rPr>
                <w:color w:val="000000"/>
                <w:sz w:val="27"/>
                <w:szCs w:val="27"/>
              </w:rPr>
              <w:t>- что такое программа и программное обеспечение;</w:t>
            </w:r>
          </w:p>
          <w:p w:rsidR="00F11306" w:rsidRDefault="00F11306" w:rsidP="00F11306">
            <w:pPr>
              <w:pStyle w:val="a8"/>
              <w:shd w:val="clear" w:color="auto" w:fill="FFFFFF"/>
              <w:rPr>
                <w:color w:val="000000"/>
                <w:sz w:val="27"/>
                <w:szCs w:val="27"/>
              </w:rPr>
            </w:pPr>
            <w:r>
              <w:rPr>
                <w:color w:val="000000"/>
                <w:sz w:val="27"/>
                <w:szCs w:val="27"/>
              </w:rPr>
              <w:t>- что такое файл;</w:t>
            </w:r>
          </w:p>
          <w:p w:rsidR="00F11306" w:rsidRDefault="00F11306" w:rsidP="00F11306">
            <w:pPr>
              <w:pStyle w:val="a8"/>
              <w:shd w:val="clear" w:color="auto" w:fill="FFFFFF"/>
              <w:rPr>
                <w:color w:val="000000"/>
                <w:sz w:val="27"/>
                <w:szCs w:val="27"/>
              </w:rPr>
            </w:pPr>
            <w:r>
              <w:rPr>
                <w:color w:val="000000"/>
                <w:sz w:val="27"/>
                <w:szCs w:val="27"/>
              </w:rPr>
              <w:t>- что такое машинный язык, интерфейс, пользователь;</w:t>
            </w:r>
          </w:p>
          <w:p w:rsidR="00F11306" w:rsidRDefault="00F11306" w:rsidP="00F11306">
            <w:pPr>
              <w:pStyle w:val="a8"/>
              <w:shd w:val="clear" w:color="auto" w:fill="FFFFFF"/>
              <w:rPr>
                <w:color w:val="000000"/>
                <w:sz w:val="27"/>
                <w:szCs w:val="27"/>
              </w:rPr>
            </w:pPr>
            <w:r>
              <w:rPr>
                <w:color w:val="000000"/>
                <w:sz w:val="27"/>
                <w:szCs w:val="27"/>
              </w:rPr>
              <w:lastRenderedPageBreak/>
              <w:t xml:space="preserve">- структуру </w:t>
            </w:r>
            <w:proofErr w:type="gramStart"/>
            <w:r>
              <w:rPr>
                <w:color w:val="000000"/>
                <w:sz w:val="27"/>
                <w:szCs w:val="27"/>
              </w:rPr>
              <w:t>ПО</w:t>
            </w:r>
            <w:proofErr w:type="gramEnd"/>
            <w:r>
              <w:rPr>
                <w:color w:val="000000"/>
                <w:sz w:val="27"/>
                <w:szCs w:val="27"/>
              </w:rPr>
              <w:t>;</w:t>
            </w:r>
          </w:p>
          <w:p w:rsidR="00F11306" w:rsidRDefault="00F11306" w:rsidP="00F11306">
            <w:pPr>
              <w:pStyle w:val="a8"/>
              <w:shd w:val="clear" w:color="auto" w:fill="FFFFFF"/>
              <w:rPr>
                <w:color w:val="000000"/>
                <w:sz w:val="27"/>
                <w:szCs w:val="27"/>
              </w:rPr>
            </w:pPr>
            <w:r>
              <w:rPr>
                <w:color w:val="000000"/>
                <w:sz w:val="27"/>
                <w:szCs w:val="27"/>
              </w:rPr>
              <w:t>- составные части СПО, ИПО, ППО.</w:t>
            </w:r>
          </w:p>
          <w:p w:rsidR="00F11306" w:rsidRDefault="00F11306" w:rsidP="00F11306">
            <w:pPr>
              <w:pStyle w:val="a8"/>
              <w:shd w:val="clear" w:color="auto" w:fill="FFFFFF"/>
              <w:rPr>
                <w:color w:val="000000"/>
                <w:sz w:val="27"/>
                <w:szCs w:val="27"/>
              </w:rPr>
            </w:pPr>
            <w:r>
              <w:rPr>
                <w:color w:val="000000"/>
                <w:sz w:val="27"/>
                <w:szCs w:val="27"/>
              </w:rPr>
              <w:t>Учащиеся должны уметь:</w:t>
            </w:r>
          </w:p>
          <w:p w:rsidR="00F11306" w:rsidRDefault="00F11306" w:rsidP="00F11306">
            <w:pPr>
              <w:pStyle w:val="a8"/>
              <w:shd w:val="clear" w:color="auto" w:fill="FFFFFF"/>
              <w:rPr>
                <w:color w:val="000000"/>
                <w:sz w:val="27"/>
                <w:szCs w:val="27"/>
              </w:rPr>
            </w:pPr>
            <w:r>
              <w:rPr>
                <w:color w:val="000000"/>
                <w:sz w:val="27"/>
                <w:szCs w:val="27"/>
              </w:rPr>
              <w:t xml:space="preserve">– определять к какому классу </w:t>
            </w:r>
            <w:proofErr w:type="gramStart"/>
            <w:r>
              <w:rPr>
                <w:color w:val="000000"/>
                <w:sz w:val="27"/>
                <w:szCs w:val="27"/>
              </w:rPr>
              <w:t>ПО</w:t>
            </w:r>
            <w:proofErr w:type="gramEnd"/>
            <w:r>
              <w:rPr>
                <w:color w:val="000000"/>
                <w:sz w:val="27"/>
                <w:szCs w:val="27"/>
              </w:rPr>
              <w:t xml:space="preserve"> относится та или иная программа;</w:t>
            </w:r>
          </w:p>
          <w:p w:rsidR="00F11306" w:rsidRDefault="00F11306" w:rsidP="00F11306">
            <w:pPr>
              <w:pStyle w:val="a8"/>
              <w:shd w:val="clear" w:color="auto" w:fill="FFFFFF"/>
              <w:rPr>
                <w:color w:val="000000"/>
                <w:sz w:val="27"/>
                <w:szCs w:val="27"/>
              </w:rPr>
            </w:pPr>
            <w:r>
              <w:rPr>
                <w:color w:val="000000"/>
                <w:sz w:val="27"/>
                <w:szCs w:val="27"/>
              </w:rPr>
              <w:t>– давать определения основным элементам программного обеспечения;</w:t>
            </w:r>
          </w:p>
          <w:p w:rsidR="00F11306" w:rsidRDefault="00F11306" w:rsidP="00F11306">
            <w:pPr>
              <w:pStyle w:val="a8"/>
              <w:shd w:val="clear" w:color="auto" w:fill="FFFFFF"/>
              <w:rPr>
                <w:color w:val="000000"/>
                <w:sz w:val="27"/>
                <w:szCs w:val="27"/>
              </w:rPr>
            </w:pPr>
            <w:r>
              <w:rPr>
                <w:color w:val="000000"/>
                <w:sz w:val="27"/>
                <w:szCs w:val="27"/>
              </w:rPr>
              <w:t>– приводить примеры программ из СПО, ИПО или ППО;</w:t>
            </w:r>
          </w:p>
          <w:p w:rsidR="00F11306" w:rsidRDefault="00F11306" w:rsidP="00F11306">
            <w:pPr>
              <w:pStyle w:val="a8"/>
              <w:shd w:val="clear" w:color="auto" w:fill="FFFFFF"/>
              <w:rPr>
                <w:color w:val="000000"/>
                <w:sz w:val="27"/>
                <w:szCs w:val="27"/>
              </w:rPr>
            </w:pPr>
            <w:r>
              <w:rPr>
                <w:color w:val="000000"/>
                <w:sz w:val="27"/>
                <w:szCs w:val="27"/>
              </w:rPr>
              <w:t>– различать программные оболочки и ОС.</w:t>
            </w:r>
          </w:p>
          <w:p w:rsidR="00F11306" w:rsidRDefault="00F11306" w:rsidP="00F11306">
            <w:pPr>
              <w:pStyle w:val="a8"/>
              <w:shd w:val="clear" w:color="auto" w:fill="FFFFFF"/>
              <w:rPr>
                <w:color w:val="000000"/>
                <w:sz w:val="27"/>
                <w:szCs w:val="27"/>
              </w:rPr>
            </w:pPr>
            <w:r>
              <w:rPr>
                <w:color w:val="000000"/>
                <w:sz w:val="27"/>
                <w:szCs w:val="27"/>
              </w:rPr>
              <w:t>ПЛАН-СОДЕРЖАНИЕ УРОКА</w:t>
            </w:r>
          </w:p>
          <w:p w:rsidR="00F11306" w:rsidRDefault="00F11306" w:rsidP="00F11306">
            <w:pPr>
              <w:pStyle w:val="a8"/>
              <w:shd w:val="clear" w:color="auto" w:fill="FFFFFF"/>
              <w:rPr>
                <w:color w:val="000000"/>
                <w:sz w:val="27"/>
                <w:szCs w:val="27"/>
              </w:rPr>
            </w:pPr>
            <w:r>
              <w:rPr>
                <w:color w:val="000000"/>
                <w:sz w:val="27"/>
                <w:szCs w:val="27"/>
              </w:rPr>
              <w:t>Персональные компьютеры - это универсальные устройства для обработки информации. Они могут выполнять любые действия по обработке информации. Однако сам по себе компьютер не обладает знаниями ни в одной области своего применения, все эти знания сосредоточены в выполняемых на компьютере программах. Выражение "компьютер сделал" означает, что на компьютере была выполнена программа, которая позволила совершить соответствующее действие.</w:t>
            </w:r>
          </w:p>
          <w:p w:rsidR="00F11306" w:rsidRDefault="00F11306" w:rsidP="00F11306">
            <w:pPr>
              <w:pStyle w:val="a8"/>
              <w:shd w:val="clear" w:color="auto" w:fill="FFFFFF"/>
              <w:rPr>
                <w:color w:val="000000"/>
                <w:sz w:val="27"/>
                <w:szCs w:val="27"/>
              </w:rPr>
            </w:pPr>
            <w:r>
              <w:rPr>
                <w:color w:val="000000"/>
                <w:sz w:val="27"/>
                <w:szCs w:val="27"/>
              </w:rPr>
              <w:t>Современные словари дают такие определения слова ПРОГРАММА:</w:t>
            </w:r>
          </w:p>
          <w:p w:rsidR="00F11306" w:rsidRDefault="00F11306" w:rsidP="00F11306">
            <w:pPr>
              <w:pStyle w:val="a8"/>
              <w:shd w:val="clear" w:color="auto" w:fill="FFFFFF"/>
              <w:rPr>
                <w:color w:val="000000"/>
                <w:sz w:val="27"/>
                <w:szCs w:val="27"/>
              </w:rPr>
            </w:pPr>
            <w:r>
              <w:rPr>
                <w:color w:val="000000"/>
                <w:sz w:val="27"/>
                <w:szCs w:val="27"/>
              </w:rPr>
              <w:t>1) План того, что должно быть сделано, выполнено</w:t>
            </w:r>
          </w:p>
          <w:p w:rsidR="00F11306" w:rsidRDefault="00F11306" w:rsidP="00F11306">
            <w:pPr>
              <w:pStyle w:val="a8"/>
              <w:shd w:val="clear" w:color="auto" w:fill="FFFFFF"/>
              <w:rPr>
                <w:color w:val="000000"/>
                <w:sz w:val="27"/>
                <w:szCs w:val="27"/>
              </w:rPr>
            </w:pPr>
            <w:r>
              <w:rPr>
                <w:color w:val="000000"/>
                <w:sz w:val="27"/>
                <w:szCs w:val="27"/>
              </w:rPr>
              <w:t>2) Закодированная (записанная в специальной форме) информация, вводимая в компьютер для управления его деятельностью.</w:t>
            </w:r>
          </w:p>
          <w:p w:rsidR="00F11306" w:rsidRDefault="00F11306" w:rsidP="00F11306">
            <w:pPr>
              <w:pStyle w:val="a8"/>
              <w:shd w:val="clear" w:color="auto" w:fill="FFFFFF"/>
              <w:rPr>
                <w:color w:val="000000"/>
                <w:sz w:val="27"/>
                <w:szCs w:val="27"/>
              </w:rPr>
            </w:pPr>
            <w:r>
              <w:rPr>
                <w:color w:val="000000"/>
                <w:sz w:val="27"/>
                <w:szCs w:val="27"/>
              </w:rPr>
              <w:t>Первое значение слова было известно задолго до появления компьютеров. Планы могут быть составлены людьми для людей. Для определения компьютерной программы более подходит второе определение.</w:t>
            </w:r>
          </w:p>
          <w:p w:rsidR="00F11306" w:rsidRDefault="00F11306" w:rsidP="00F11306">
            <w:pPr>
              <w:pStyle w:val="a8"/>
              <w:shd w:val="clear" w:color="auto" w:fill="FFFFFF"/>
              <w:rPr>
                <w:color w:val="000000"/>
                <w:sz w:val="27"/>
                <w:szCs w:val="27"/>
              </w:rPr>
            </w:pPr>
            <w:r>
              <w:rPr>
                <w:color w:val="000000"/>
                <w:sz w:val="27"/>
                <w:szCs w:val="27"/>
              </w:rPr>
              <w:t>Иными словами ПРОГРАММА - это составленная на понятном компьютеру языке точная и подробная последовательность инструкций; или набор инструкций на машинном языке, который хранится в виде файла на магнитном диске и по вашей команде загружается в компьютер для выполнения.</w:t>
            </w:r>
          </w:p>
          <w:p w:rsidR="00F11306" w:rsidRDefault="00F11306" w:rsidP="00F11306">
            <w:pPr>
              <w:pStyle w:val="a8"/>
              <w:shd w:val="clear" w:color="auto" w:fill="FFFFFF"/>
              <w:rPr>
                <w:color w:val="000000"/>
                <w:sz w:val="27"/>
                <w:szCs w:val="27"/>
              </w:rPr>
            </w:pPr>
            <w:r>
              <w:rPr>
                <w:color w:val="000000"/>
                <w:sz w:val="27"/>
                <w:szCs w:val="27"/>
              </w:rPr>
              <w:t>Дадим несколько определений:</w:t>
            </w:r>
          </w:p>
          <w:p w:rsidR="00F11306" w:rsidRDefault="00F11306" w:rsidP="00F11306">
            <w:pPr>
              <w:pStyle w:val="a8"/>
              <w:shd w:val="clear" w:color="auto" w:fill="FFFFFF"/>
              <w:rPr>
                <w:color w:val="000000"/>
                <w:sz w:val="27"/>
                <w:szCs w:val="27"/>
              </w:rPr>
            </w:pPr>
            <w:r>
              <w:rPr>
                <w:color w:val="000000"/>
                <w:sz w:val="27"/>
                <w:szCs w:val="27"/>
              </w:rPr>
              <w:t xml:space="preserve">Машинный язык основан на двоичных кодах, т.е. кодах которые состоят только из 0 и 1(двоичная система счисления), так как компьютер может воспринимать любые команды только в виде сигналов, принимающих два различных </w:t>
            </w:r>
            <w:r>
              <w:rPr>
                <w:color w:val="000000"/>
                <w:sz w:val="27"/>
                <w:szCs w:val="27"/>
              </w:rPr>
              <w:lastRenderedPageBreak/>
              <w:t>значения: есть сигнал - 1, нет сигнала - 0.</w:t>
            </w:r>
          </w:p>
          <w:p w:rsidR="00F11306" w:rsidRDefault="00F11306" w:rsidP="00F11306">
            <w:pPr>
              <w:pStyle w:val="a8"/>
              <w:shd w:val="clear" w:color="auto" w:fill="FFFFFF"/>
              <w:rPr>
                <w:color w:val="000000"/>
                <w:sz w:val="27"/>
                <w:szCs w:val="27"/>
              </w:rPr>
            </w:pPr>
            <w:r>
              <w:rPr>
                <w:color w:val="000000"/>
                <w:sz w:val="27"/>
                <w:szCs w:val="27"/>
              </w:rPr>
              <w:t xml:space="preserve">Файл - это основная, структурная единица информации, записанная на каком-либо постоянном запоминающем устройстве, например, дискете или винчестере, и имеет конкретное имя, по которому его можно отличить от множества ему </w:t>
            </w:r>
            <w:proofErr w:type="gramStart"/>
            <w:r>
              <w:rPr>
                <w:color w:val="000000"/>
                <w:sz w:val="27"/>
                <w:szCs w:val="27"/>
              </w:rPr>
              <w:t>подобных</w:t>
            </w:r>
            <w:proofErr w:type="gramEnd"/>
            <w:r>
              <w:rPr>
                <w:color w:val="000000"/>
                <w:sz w:val="27"/>
                <w:szCs w:val="27"/>
              </w:rPr>
              <w:t>.</w:t>
            </w:r>
          </w:p>
          <w:p w:rsidR="00F11306" w:rsidRDefault="00F11306" w:rsidP="00F11306">
            <w:pPr>
              <w:pStyle w:val="a8"/>
              <w:shd w:val="clear" w:color="auto" w:fill="FFFFFF"/>
              <w:rPr>
                <w:color w:val="000000"/>
                <w:sz w:val="27"/>
                <w:szCs w:val="27"/>
              </w:rPr>
            </w:pPr>
            <w:r>
              <w:rPr>
                <w:color w:val="000000"/>
                <w:sz w:val="27"/>
                <w:szCs w:val="27"/>
              </w:rPr>
              <w:t>Пользователь - человек, который работает с программой и решает с её помощью свои задачи.</w:t>
            </w:r>
          </w:p>
          <w:p w:rsidR="00F11306" w:rsidRDefault="00F11306" w:rsidP="00F11306">
            <w:pPr>
              <w:pStyle w:val="a8"/>
              <w:shd w:val="clear" w:color="auto" w:fill="FFFFFF"/>
              <w:rPr>
                <w:color w:val="000000"/>
                <w:sz w:val="27"/>
                <w:szCs w:val="27"/>
              </w:rPr>
            </w:pPr>
            <w:r>
              <w:rPr>
                <w:color w:val="000000"/>
                <w:sz w:val="27"/>
                <w:szCs w:val="27"/>
              </w:rPr>
              <w:t>Интерфейс - это средства взаимодействия, средства связи, сопровождения, согласования. Встречается аппаратный интерфейс (на уровне электронных компонентов ПК), интерфейс программиста (комплекс правил и соглашений о стыковке программных модулей), интерфейс пользователя (набор правил и соглашений, по которым строится диалог между пользователем и ПК).</w:t>
            </w:r>
          </w:p>
          <w:p w:rsidR="00F11306" w:rsidRDefault="00F11306" w:rsidP="00F11306">
            <w:pPr>
              <w:pStyle w:val="a8"/>
              <w:shd w:val="clear" w:color="auto" w:fill="FFFFFF"/>
              <w:rPr>
                <w:color w:val="000000"/>
                <w:sz w:val="27"/>
                <w:szCs w:val="27"/>
              </w:rPr>
            </w:pPr>
            <w:r>
              <w:rPr>
                <w:color w:val="000000"/>
                <w:sz w:val="27"/>
                <w:szCs w:val="27"/>
              </w:rPr>
              <w:t>Меняя программы для компьютера, можно превратить его (ПК) в рабочее место бухгалтера или редактора или играть в какую-нибудь игру. Программ очень много. Необходимо знать их разновидности.</w:t>
            </w:r>
          </w:p>
          <w:p w:rsidR="00F11306" w:rsidRDefault="00F11306" w:rsidP="00F11306">
            <w:pPr>
              <w:pStyle w:val="a8"/>
              <w:shd w:val="clear" w:color="auto" w:fill="FFFFFF"/>
              <w:rPr>
                <w:color w:val="000000"/>
                <w:sz w:val="27"/>
                <w:szCs w:val="27"/>
              </w:rPr>
            </w:pPr>
            <w:r>
              <w:rPr>
                <w:color w:val="000000"/>
                <w:sz w:val="27"/>
                <w:szCs w:val="27"/>
              </w:rPr>
              <w:t>Совокупность программ, используемых при работе на ПК и обеспечивающие функционирование аппаратный средств, разработку, отладку и выполнение задач пользователя называется программным обеспечением (</w:t>
            </w:r>
            <w:proofErr w:type="gramStart"/>
            <w:r>
              <w:rPr>
                <w:color w:val="000000"/>
                <w:sz w:val="27"/>
                <w:szCs w:val="27"/>
              </w:rPr>
              <w:t>ПО</w:t>
            </w:r>
            <w:proofErr w:type="gramEnd"/>
            <w:r>
              <w:rPr>
                <w:color w:val="000000"/>
                <w:sz w:val="27"/>
                <w:szCs w:val="27"/>
              </w:rPr>
              <w:t xml:space="preserve">). Иными словами программное обеспечение служит интерфейсом между аппаратными средствами ПК и пользователями. Программное обеспечение (Software) по назначению можно разделить </w:t>
            </w:r>
            <w:proofErr w:type="gramStart"/>
            <w:r>
              <w:rPr>
                <w:color w:val="000000"/>
                <w:sz w:val="27"/>
                <w:szCs w:val="27"/>
              </w:rPr>
              <w:t>на</w:t>
            </w:r>
            <w:proofErr w:type="gramEnd"/>
            <w:r>
              <w:rPr>
                <w:color w:val="000000"/>
                <w:sz w:val="27"/>
                <w:szCs w:val="27"/>
              </w:rPr>
              <w:t>:</w:t>
            </w:r>
          </w:p>
          <w:p w:rsidR="00F11306" w:rsidRDefault="00F11306" w:rsidP="00F11306">
            <w:pPr>
              <w:pStyle w:val="a8"/>
              <w:shd w:val="clear" w:color="auto" w:fill="FFFFFF"/>
              <w:rPr>
                <w:color w:val="000000"/>
                <w:sz w:val="27"/>
                <w:szCs w:val="27"/>
              </w:rPr>
            </w:pPr>
            <w:r>
              <w:rPr>
                <w:color w:val="000000"/>
                <w:sz w:val="27"/>
                <w:szCs w:val="27"/>
              </w:rPr>
              <w:t>* системное (СПО),</w:t>
            </w:r>
          </w:p>
          <w:p w:rsidR="00F11306" w:rsidRDefault="00F11306" w:rsidP="00F11306">
            <w:pPr>
              <w:pStyle w:val="a8"/>
              <w:shd w:val="clear" w:color="auto" w:fill="FFFFFF"/>
              <w:rPr>
                <w:color w:val="000000"/>
                <w:sz w:val="27"/>
                <w:szCs w:val="27"/>
              </w:rPr>
            </w:pPr>
            <w:r>
              <w:rPr>
                <w:color w:val="000000"/>
                <w:sz w:val="27"/>
                <w:szCs w:val="27"/>
              </w:rPr>
              <w:t>* инструментальное (ИПО),</w:t>
            </w:r>
          </w:p>
          <w:p w:rsidR="00F11306" w:rsidRDefault="00F11306" w:rsidP="00F11306">
            <w:pPr>
              <w:pStyle w:val="a8"/>
              <w:shd w:val="clear" w:color="auto" w:fill="FFFFFF"/>
              <w:rPr>
                <w:color w:val="000000"/>
                <w:sz w:val="27"/>
                <w:szCs w:val="27"/>
              </w:rPr>
            </w:pPr>
            <w:r>
              <w:rPr>
                <w:color w:val="000000"/>
                <w:sz w:val="27"/>
                <w:szCs w:val="27"/>
              </w:rPr>
              <w:t>* прикладное (ППО).</w:t>
            </w:r>
          </w:p>
          <w:p w:rsidR="00F11306" w:rsidRDefault="00F11306" w:rsidP="00F11306">
            <w:pPr>
              <w:pStyle w:val="a8"/>
              <w:shd w:val="clear" w:color="auto" w:fill="FFFFFF"/>
              <w:rPr>
                <w:color w:val="000000"/>
                <w:sz w:val="27"/>
                <w:szCs w:val="27"/>
              </w:rPr>
            </w:pPr>
            <w:r>
              <w:rPr>
                <w:color w:val="000000"/>
                <w:sz w:val="27"/>
                <w:szCs w:val="27"/>
              </w:rPr>
              <w:t>К системному программному обеспечению относятся программы, управляющие работой аппаратных средств и обеспечивающие услугами пользователей и пользовательские прикладные комплексы:</w:t>
            </w:r>
          </w:p>
          <w:p w:rsidR="00F11306" w:rsidRDefault="00F11306" w:rsidP="00F11306">
            <w:pPr>
              <w:pStyle w:val="a8"/>
              <w:shd w:val="clear" w:color="auto" w:fill="FFFFFF"/>
              <w:rPr>
                <w:color w:val="000000"/>
                <w:sz w:val="27"/>
                <w:szCs w:val="27"/>
              </w:rPr>
            </w:pPr>
            <w:r>
              <w:rPr>
                <w:color w:val="000000"/>
                <w:sz w:val="27"/>
                <w:szCs w:val="27"/>
              </w:rPr>
              <w:t>операционные системы,</w:t>
            </w:r>
          </w:p>
          <w:p w:rsidR="00F11306" w:rsidRDefault="00F11306" w:rsidP="00F11306">
            <w:pPr>
              <w:pStyle w:val="a8"/>
              <w:shd w:val="clear" w:color="auto" w:fill="FFFFFF"/>
              <w:rPr>
                <w:color w:val="000000"/>
                <w:sz w:val="27"/>
                <w:szCs w:val="27"/>
              </w:rPr>
            </w:pPr>
            <w:r>
              <w:rPr>
                <w:color w:val="000000"/>
                <w:sz w:val="27"/>
                <w:szCs w:val="27"/>
              </w:rPr>
              <w:t>драйверы (управление вводом/выводом),</w:t>
            </w:r>
          </w:p>
          <w:p w:rsidR="00F11306" w:rsidRDefault="00F11306" w:rsidP="00F11306">
            <w:pPr>
              <w:pStyle w:val="a8"/>
              <w:shd w:val="clear" w:color="auto" w:fill="FFFFFF"/>
              <w:rPr>
                <w:color w:val="000000"/>
                <w:sz w:val="27"/>
                <w:szCs w:val="27"/>
              </w:rPr>
            </w:pPr>
            <w:r>
              <w:rPr>
                <w:color w:val="000000"/>
                <w:sz w:val="27"/>
                <w:szCs w:val="27"/>
              </w:rPr>
              <w:t>программы-оболочки(NC),обеспечивающие удобства общения с ЭВМ,</w:t>
            </w:r>
          </w:p>
          <w:p w:rsidR="00F11306" w:rsidRDefault="00F11306" w:rsidP="00F11306">
            <w:pPr>
              <w:pStyle w:val="a8"/>
              <w:shd w:val="clear" w:color="auto" w:fill="FFFFFF"/>
              <w:rPr>
                <w:color w:val="000000"/>
                <w:sz w:val="27"/>
                <w:szCs w:val="27"/>
              </w:rPr>
            </w:pPr>
            <w:r>
              <w:rPr>
                <w:color w:val="000000"/>
                <w:sz w:val="27"/>
                <w:szCs w:val="27"/>
              </w:rPr>
              <w:t>операционные оболочки (графический интерфейс, мультипрограммирование, средства обмена информацией между программами, например, WINDOWS 3.1),</w:t>
            </w:r>
          </w:p>
          <w:p w:rsidR="00F11306" w:rsidRDefault="00F11306" w:rsidP="00F11306">
            <w:pPr>
              <w:pStyle w:val="a8"/>
              <w:shd w:val="clear" w:color="auto" w:fill="FFFFFF"/>
              <w:rPr>
                <w:color w:val="000000"/>
                <w:sz w:val="27"/>
                <w:szCs w:val="27"/>
              </w:rPr>
            </w:pPr>
            <w:r>
              <w:rPr>
                <w:color w:val="000000"/>
                <w:sz w:val="27"/>
                <w:szCs w:val="27"/>
              </w:rPr>
              <w:lastRenderedPageBreak/>
              <w:t>утилиты,</w:t>
            </w:r>
          </w:p>
          <w:p w:rsidR="00F11306" w:rsidRDefault="00F11306" w:rsidP="00F11306">
            <w:pPr>
              <w:pStyle w:val="a8"/>
              <w:shd w:val="clear" w:color="auto" w:fill="FFFFFF"/>
              <w:rPr>
                <w:color w:val="000000"/>
                <w:sz w:val="27"/>
                <w:szCs w:val="27"/>
              </w:rPr>
            </w:pPr>
            <w:r>
              <w:rPr>
                <w:color w:val="000000"/>
                <w:sz w:val="27"/>
                <w:szCs w:val="27"/>
              </w:rPr>
              <w:t>средства тестирования и диагностики ЭВМ,</w:t>
            </w:r>
          </w:p>
          <w:p w:rsidR="00F11306" w:rsidRDefault="00F11306" w:rsidP="00F11306">
            <w:pPr>
              <w:pStyle w:val="a8"/>
              <w:shd w:val="clear" w:color="auto" w:fill="FFFFFF"/>
              <w:rPr>
                <w:color w:val="000000"/>
                <w:sz w:val="27"/>
                <w:szCs w:val="27"/>
              </w:rPr>
            </w:pPr>
            <w:r>
              <w:rPr>
                <w:color w:val="000000"/>
                <w:sz w:val="27"/>
                <w:szCs w:val="27"/>
              </w:rPr>
              <w:t>программы, управляющие локальной сетью.</w:t>
            </w:r>
          </w:p>
          <w:p w:rsidR="00F11306" w:rsidRDefault="00F11306" w:rsidP="00F11306">
            <w:pPr>
              <w:pStyle w:val="a8"/>
              <w:shd w:val="clear" w:color="auto" w:fill="FFFFFF"/>
              <w:rPr>
                <w:color w:val="000000"/>
                <w:sz w:val="27"/>
                <w:szCs w:val="27"/>
              </w:rPr>
            </w:pPr>
            <w:r>
              <w:rPr>
                <w:color w:val="000000"/>
                <w:sz w:val="27"/>
                <w:szCs w:val="27"/>
              </w:rPr>
              <w:t>Инструментальное программное обеспечение обеспечивает создание новых программ, включая системные программы, и являются промежуточным классом между системными и прикладными программами. В его состав входят:</w:t>
            </w:r>
          </w:p>
          <w:p w:rsidR="00F11306" w:rsidRDefault="00F11306" w:rsidP="00F11306">
            <w:pPr>
              <w:pStyle w:val="a8"/>
              <w:shd w:val="clear" w:color="auto" w:fill="FFFFFF"/>
              <w:rPr>
                <w:color w:val="000000"/>
                <w:sz w:val="27"/>
                <w:szCs w:val="27"/>
              </w:rPr>
            </w:pPr>
            <w:r>
              <w:rPr>
                <w:color w:val="000000"/>
                <w:sz w:val="27"/>
                <w:szCs w:val="27"/>
              </w:rPr>
              <w:t>* компиляторы,</w:t>
            </w:r>
          </w:p>
          <w:p w:rsidR="00F11306" w:rsidRDefault="00F11306" w:rsidP="00F11306">
            <w:pPr>
              <w:pStyle w:val="a8"/>
              <w:shd w:val="clear" w:color="auto" w:fill="FFFFFF"/>
              <w:rPr>
                <w:color w:val="000000"/>
                <w:sz w:val="27"/>
                <w:szCs w:val="27"/>
              </w:rPr>
            </w:pPr>
            <w:r>
              <w:rPr>
                <w:color w:val="000000"/>
                <w:sz w:val="27"/>
                <w:szCs w:val="27"/>
              </w:rPr>
              <w:t>* интерпретаторы языков высокого уровня.</w:t>
            </w:r>
          </w:p>
          <w:p w:rsidR="00F11306" w:rsidRDefault="00F11306" w:rsidP="00F11306">
            <w:pPr>
              <w:pStyle w:val="a8"/>
              <w:shd w:val="clear" w:color="auto" w:fill="FFFFFF"/>
              <w:rPr>
                <w:color w:val="000000"/>
                <w:sz w:val="27"/>
                <w:szCs w:val="27"/>
              </w:rPr>
            </w:pPr>
            <w:r>
              <w:rPr>
                <w:color w:val="000000"/>
                <w:sz w:val="27"/>
                <w:szCs w:val="27"/>
              </w:rPr>
              <w:t>* библиотеки стандартных программ,</w:t>
            </w:r>
          </w:p>
          <w:p w:rsidR="00F11306" w:rsidRDefault="00F11306" w:rsidP="00F11306">
            <w:pPr>
              <w:pStyle w:val="a8"/>
              <w:shd w:val="clear" w:color="auto" w:fill="FFFFFF"/>
              <w:rPr>
                <w:color w:val="000000"/>
                <w:sz w:val="27"/>
                <w:szCs w:val="27"/>
              </w:rPr>
            </w:pPr>
            <w:r>
              <w:rPr>
                <w:color w:val="000000"/>
                <w:sz w:val="27"/>
                <w:szCs w:val="27"/>
              </w:rPr>
              <w:t>* прикладные утилиты,</w:t>
            </w:r>
          </w:p>
          <w:p w:rsidR="00F11306" w:rsidRDefault="00F11306" w:rsidP="00F11306">
            <w:pPr>
              <w:pStyle w:val="a8"/>
              <w:shd w:val="clear" w:color="auto" w:fill="FFFFFF"/>
              <w:rPr>
                <w:color w:val="000000"/>
                <w:sz w:val="27"/>
                <w:szCs w:val="27"/>
              </w:rPr>
            </w:pPr>
            <w:r>
              <w:rPr>
                <w:color w:val="000000"/>
                <w:sz w:val="27"/>
                <w:szCs w:val="27"/>
              </w:rPr>
              <w:t>* средства редактирования, отладки и тестирования программ.</w:t>
            </w:r>
          </w:p>
          <w:p w:rsidR="00F11306" w:rsidRDefault="00F11306" w:rsidP="00F11306">
            <w:pPr>
              <w:pStyle w:val="a8"/>
              <w:shd w:val="clear" w:color="auto" w:fill="FFFFFF"/>
              <w:rPr>
                <w:color w:val="000000"/>
                <w:sz w:val="27"/>
                <w:szCs w:val="27"/>
              </w:rPr>
            </w:pPr>
            <w:r>
              <w:rPr>
                <w:color w:val="000000"/>
                <w:sz w:val="27"/>
                <w:szCs w:val="27"/>
              </w:rPr>
              <w:t xml:space="preserve">Прикладное программное обеспечение составляют программы для решения задач из различных областей человеческой деятельности. Прикладное программное обеспечение можно подразделить </w:t>
            </w:r>
            <w:proofErr w:type="gramStart"/>
            <w:r>
              <w:rPr>
                <w:color w:val="000000"/>
                <w:sz w:val="27"/>
                <w:szCs w:val="27"/>
              </w:rPr>
              <w:t>на</w:t>
            </w:r>
            <w:proofErr w:type="gramEnd"/>
            <w:r>
              <w:rPr>
                <w:color w:val="000000"/>
                <w:sz w:val="27"/>
                <w:szCs w:val="27"/>
              </w:rPr>
              <w:t xml:space="preserve"> целевое и универсальное.</w:t>
            </w:r>
          </w:p>
          <w:p w:rsidR="00F11306" w:rsidRDefault="00F11306" w:rsidP="00F11306">
            <w:pPr>
              <w:pStyle w:val="a8"/>
              <w:shd w:val="clear" w:color="auto" w:fill="FFFFFF"/>
              <w:rPr>
                <w:color w:val="000000"/>
                <w:sz w:val="27"/>
                <w:szCs w:val="27"/>
              </w:rPr>
            </w:pPr>
            <w:r>
              <w:rPr>
                <w:color w:val="000000"/>
                <w:sz w:val="27"/>
                <w:szCs w:val="27"/>
              </w:rPr>
              <w:t>Целевое программное обеспечение предназначено для решения конкретных задач пользователя и имеет ограниченную область применения, например, учебные программы, игры.</w:t>
            </w:r>
          </w:p>
          <w:p w:rsidR="00F11306" w:rsidRDefault="00F11306" w:rsidP="00F11306">
            <w:pPr>
              <w:pStyle w:val="a8"/>
              <w:shd w:val="clear" w:color="auto" w:fill="FFFFFF"/>
              <w:rPr>
                <w:color w:val="000000"/>
                <w:sz w:val="27"/>
                <w:szCs w:val="27"/>
              </w:rPr>
            </w:pPr>
            <w:r>
              <w:rPr>
                <w:color w:val="000000"/>
                <w:sz w:val="27"/>
                <w:szCs w:val="27"/>
              </w:rPr>
              <w:t>Универсальное программное обеспечение позволяет автоматизировать решение целого класса задач или обрабатывать отдельные виды информации. К нему можно отнести:</w:t>
            </w:r>
          </w:p>
          <w:p w:rsidR="00F11306" w:rsidRDefault="00F11306" w:rsidP="00F11306">
            <w:pPr>
              <w:pStyle w:val="a8"/>
              <w:shd w:val="clear" w:color="auto" w:fill="FFFFFF"/>
              <w:rPr>
                <w:color w:val="000000"/>
                <w:sz w:val="27"/>
                <w:szCs w:val="27"/>
              </w:rPr>
            </w:pPr>
            <w:r>
              <w:rPr>
                <w:color w:val="000000"/>
                <w:sz w:val="27"/>
                <w:szCs w:val="27"/>
              </w:rPr>
              <w:t>* всевозможные редакторы (текстовые, графические, музыкальные),</w:t>
            </w:r>
          </w:p>
          <w:p w:rsidR="00F11306" w:rsidRDefault="00F11306" w:rsidP="00F11306">
            <w:pPr>
              <w:pStyle w:val="a8"/>
              <w:shd w:val="clear" w:color="auto" w:fill="FFFFFF"/>
              <w:rPr>
                <w:color w:val="000000"/>
                <w:sz w:val="27"/>
                <w:szCs w:val="27"/>
              </w:rPr>
            </w:pPr>
            <w:r>
              <w:rPr>
                <w:color w:val="000000"/>
                <w:sz w:val="27"/>
                <w:szCs w:val="27"/>
              </w:rPr>
              <w:t>* табличные процессоры (Суперкалк, EXCEL),</w:t>
            </w:r>
          </w:p>
          <w:p w:rsidR="00F11306" w:rsidRDefault="00F11306" w:rsidP="00F11306">
            <w:pPr>
              <w:pStyle w:val="a8"/>
              <w:shd w:val="clear" w:color="auto" w:fill="FFFFFF"/>
              <w:rPr>
                <w:color w:val="000000"/>
                <w:sz w:val="27"/>
                <w:szCs w:val="27"/>
              </w:rPr>
            </w:pPr>
            <w:r>
              <w:rPr>
                <w:color w:val="000000"/>
                <w:sz w:val="27"/>
                <w:szCs w:val="27"/>
              </w:rPr>
              <w:t>* системы управления базами данных (СУБД),</w:t>
            </w:r>
          </w:p>
          <w:p w:rsidR="00F11306" w:rsidRDefault="00F11306" w:rsidP="00F11306">
            <w:pPr>
              <w:pStyle w:val="a8"/>
              <w:shd w:val="clear" w:color="auto" w:fill="FFFFFF"/>
              <w:rPr>
                <w:color w:val="000000"/>
                <w:sz w:val="27"/>
                <w:szCs w:val="27"/>
              </w:rPr>
            </w:pPr>
            <w:r>
              <w:rPr>
                <w:color w:val="000000"/>
                <w:sz w:val="27"/>
                <w:szCs w:val="27"/>
              </w:rPr>
              <w:t>* системы автоматизированного проектирования (САПР),</w:t>
            </w:r>
          </w:p>
          <w:p w:rsidR="00F11306" w:rsidRDefault="00F11306" w:rsidP="00F11306">
            <w:pPr>
              <w:pStyle w:val="a8"/>
              <w:shd w:val="clear" w:color="auto" w:fill="FFFFFF"/>
              <w:rPr>
                <w:color w:val="000000"/>
                <w:sz w:val="27"/>
                <w:szCs w:val="27"/>
              </w:rPr>
            </w:pPr>
            <w:r>
              <w:rPr>
                <w:color w:val="000000"/>
                <w:sz w:val="27"/>
                <w:szCs w:val="27"/>
              </w:rPr>
              <w:t xml:space="preserve">* интегрированные системы, сочетающие в себе сразу несколько </w:t>
            </w:r>
            <w:proofErr w:type="gramStart"/>
            <w:r>
              <w:rPr>
                <w:color w:val="000000"/>
                <w:sz w:val="27"/>
                <w:szCs w:val="27"/>
              </w:rPr>
              <w:t>выше перечисленных</w:t>
            </w:r>
            <w:proofErr w:type="gramEnd"/>
            <w:r>
              <w:rPr>
                <w:color w:val="000000"/>
                <w:sz w:val="27"/>
                <w:szCs w:val="27"/>
              </w:rPr>
              <w:t xml:space="preserve"> систем,</w:t>
            </w:r>
          </w:p>
          <w:p w:rsidR="00F11306" w:rsidRDefault="00F11306" w:rsidP="00F11306">
            <w:pPr>
              <w:pStyle w:val="a8"/>
              <w:shd w:val="clear" w:color="auto" w:fill="FFFFFF"/>
              <w:rPr>
                <w:color w:val="000000"/>
                <w:sz w:val="27"/>
                <w:szCs w:val="27"/>
              </w:rPr>
            </w:pPr>
            <w:r>
              <w:rPr>
                <w:color w:val="000000"/>
                <w:sz w:val="27"/>
                <w:szCs w:val="27"/>
              </w:rPr>
              <w:t>* пакеты прикладных программ, расширяющие функции СПО (антивирусы)</w:t>
            </w:r>
          </w:p>
          <w:p w:rsidR="00F11306" w:rsidRDefault="00F11306" w:rsidP="00F11306">
            <w:pPr>
              <w:pStyle w:val="a8"/>
              <w:shd w:val="clear" w:color="auto" w:fill="FFFFFF"/>
              <w:rPr>
                <w:color w:val="000000"/>
                <w:sz w:val="27"/>
                <w:szCs w:val="27"/>
              </w:rPr>
            </w:pPr>
            <w:r>
              <w:rPr>
                <w:color w:val="000000"/>
                <w:sz w:val="27"/>
                <w:szCs w:val="27"/>
              </w:rPr>
              <w:t>* бухгалтерские программы.</w:t>
            </w:r>
          </w:p>
          <w:p w:rsidR="00F11306" w:rsidRDefault="00F11306" w:rsidP="00F11306">
            <w:pPr>
              <w:pStyle w:val="a8"/>
              <w:shd w:val="clear" w:color="auto" w:fill="FFFFFF"/>
              <w:rPr>
                <w:color w:val="000000"/>
                <w:sz w:val="27"/>
                <w:szCs w:val="27"/>
              </w:rPr>
            </w:pPr>
            <w:r>
              <w:rPr>
                <w:color w:val="000000"/>
                <w:sz w:val="27"/>
                <w:szCs w:val="27"/>
              </w:rPr>
              <w:t xml:space="preserve">КЛАССИФИКАЦИЯ ПРОГРАММНОГО ОБЕСПЕЧЕНИЯ </w:t>
            </w:r>
            <w:r>
              <w:rPr>
                <w:color w:val="000000"/>
                <w:sz w:val="27"/>
                <w:szCs w:val="27"/>
              </w:rPr>
              <w:lastRenderedPageBreak/>
              <w:t>(ОП) ЭВМ</w:t>
            </w:r>
          </w:p>
          <w:p w:rsidR="00F11306" w:rsidRDefault="00F11306" w:rsidP="00F11306">
            <w:pPr>
              <w:pStyle w:val="a8"/>
              <w:shd w:val="clear" w:color="auto" w:fill="FFFFFF"/>
              <w:rPr>
                <w:color w:val="000000"/>
                <w:sz w:val="27"/>
                <w:szCs w:val="27"/>
              </w:rPr>
            </w:pPr>
            <w:r>
              <w:rPr>
                <w:color w:val="000000"/>
                <w:sz w:val="27"/>
                <w:szCs w:val="27"/>
              </w:rPr>
              <w:t>Опорные понятия к теме «Программное обеспечение» (Терминологический словарь)</w:t>
            </w:r>
          </w:p>
          <w:p w:rsidR="00F11306" w:rsidRDefault="00F11306" w:rsidP="00F11306">
            <w:pPr>
              <w:pStyle w:val="a8"/>
              <w:shd w:val="clear" w:color="auto" w:fill="FFFFFF"/>
              <w:rPr>
                <w:color w:val="000000"/>
                <w:sz w:val="27"/>
                <w:szCs w:val="27"/>
              </w:rPr>
            </w:pPr>
            <w:r>
              <w:rPr>
                <w:color w:val="000000"/>
                <w:sz w:val="27"/>
                <w:szCs w:val="27"/>
              </w:rPr>
              <w:t>- Программа - это составленная на понятном компьютеру языке точная и подробная последовательность инструкций; или набор инструкций на машинном языке, который хранится в виде файла на магнитном диске и по вашей команде загружается в компьютер для выполнения.</w:t>
            </w:r>
          </w:p>
          <w:p w:rsidR="00F11306" w:rsidRDefault="00F11306" w:rsidP="00F11306">
            <w:pPr>
              <w:pStyle w:val="a8"/>
              <w:shd w:val="clear" w:color="auto" w:fill="FFFFFF"/>
              <w:rPr>
                <w:color w:val="000000"/>
                <w:sz w:val="27"/>
                <w:szCs w:val="27"/>
              </w:rPr>
            </w:pPr>
            <w:r>
              <w:rPr>
                <w:color w:val="000000"/>
                <w:sz w:val="27"/>
                <w:szCs w:val="27"/>
              </w:rPr>
              <w:t xml:space="preserve">Языком программирования называется совокупность, состоящая из алфавита, системы записи и набора правил, определяющих синтаксис правильной программы. Машинный язык - это язык, основанный на двоичных кодах, т.е. кодах которые состоят только из 0 и 1 (двоичная система счисления), так как компьютер может воспринимать любые команды только в виде сигналов, принимающих два различных значения: есть сигнал - 1, нет сигнала - 0. Файл - это основная, структурная единица информации, записанная на каком-либо постоянном запоминающем устройстве, например, дискете или винчестере, и имеет конкретное имя, по которому его можно отличить от множества ему </w:t>
            </w:r>
            <w:proofErr w:type="gramStart"/>
            <w:r>
              <w:rPr>
                <w:color w:val="000000"/>
                <w:sz w:val="27"/>
                <w:szCs w:val="27"/>
              </w:rPr>
              <w:t>подобных</w:t>
            </w:r>
            <w:proofErr w:type="gramEnd"/>
            <w:r>
              <w:rPr>
                <w:color w:val="000000"/>
                <w:sz w:val="27"/>
                <w:szCs w:val="27"/>
              </w:rPr>
              <w:t>.</w:t>
            </w:r>
          </w:p>
          <w:p w:rsidR="00F11306" w:rsidRDefault="00F11306" w:rsidP="00F11306">
            <w:pPr>
              <w:pStyle w:val="a8"/>
              <w:shd w:val="clear" w:color="auto" w:fill="FFFFFF"/>
              <w:rPr>
                <w:color w:val="000000"/>
                <w:sz w:val="27"/>
                <w:szCs w:val="27"/>
              </w:rPr>
            </w:pPr>
            <w:r>
              <w:rPr>
                <w:color w:val="000000"/>
                <w:sz w:val="27"/>
                <w:szCs w:val="27"/>
              </w:rPr>
              <w:t>Пользователь - человек, который работает с программой и решает с её помощью свои задачи.</w:t>
            </w:r>
          </w:p>
          <w:p w:rsidR="00F11306" w:rsidRDefault="00F11306" w:rsidP="00F11306">
            <w:pPr>
              <w:pStyle w:val="a8"/>
              <w:shd w:val="clear" w:color="auto" w:fill="FFFFFF"/>
              <w:rPr>
                <w:color w:val="000000"/>
                <w:sz w:val="27"/>
                <w:szCs w:val="27"/>
              </w:rPr>
            </w:pPr>
            <w:r>
              <w:rPr>
                <w:color w:val="000000"/>
                <w:sz w:val="27"/>
                <w:szCs w:val="27"/>
              </w:rPr>
              <w:t>Интерфейс - это средства взаимодействия, средства связи, сопровождения</w:t>
            </w:r>
            <w:proofErr w:type="gramStart"/>
            <w:r>
              <w:rPr>
                <w:color w:val="000000"/>
                <w:sz w:val="27"/>
                <w:szCs w:val="27"/>
              </w:rPr>
              <w:t xml:space="preserve">,. </w:t>
            </w:r>
            <w:proofErr w:type="gramEnd"/>
            <w:r>
              <w:rPr>
                <w:color w:val="000000"/>
                <w:sz w:val="27"/>
                <w:szCs w:val="27"/>
              </w:rPr>
              <w:t>согласования.</w:t>
            </w:r>
          </w:p>
          <w:p w:rsidR="00F11306" w:rsidRDefault="00F11306" w:rsidP="00F11306">
            <w:pPr>
              <w:pStyle w:val="a8"/>
              <w:shd w:val="clear" w:color="auto" w:fill="FFFFFF"/>
              <w:rPr>
                <w:color w:val="000000"/>
                <w:sz w:val="27"/>
                <w:szCs w:val="27"/>
              </w:rPr>
            </w:pPr>
            <w:r>
              <w:rPr>
                <w:color w:val="000000"/>
                <w:sz w:val="27"/>
                <w:szCs w:val="27"/>
              </w:rPr>
              <w:t>Аппаратный интерфейс - интерфейс на уровне электронных компонентов ПК</w:t>
            </w:r>
          </w:p>
          <w:p w:rsidR="00F11306" w:rsidRDefault="00F11306" w:rsidP="00F11306">
            <w:pPr>
              <w:pStyle w:val="a8"/>
              <w:shd w:val="clear" w:color="auto" w:fill="FFFFFF"/>
              <w:rPr>
                <w:color w:val="000000"/>
                <w:sz w:val="27"/>
                <w:szCs w:val="27"/>
              </w:rPr>
            </w:pPr>
            <w:r>
              <w:rPr>
                <w:color w:val="000000"/>
                <w:sz w:val="27"/>
                <w:szCs w:val="27"/>
              </w:rPr>
              <w:t>Программный интерфейс - комплекс правил и соглашений о стыковке программных модулей</w:t>
            </w:r>
          </w:p>
          <w:p w:rsidR="00F11306" w:rsidRDefault="00F11306" w:rsidP="00F11306">
            <w:pPr>
              <w:pStyle w:val="a8"/>
              <w:shd w:val="clear" w:color="auto" w:fill="FFFFFF"/>
              <w:rPr>
                <w:color w:val="000000"/>
                <w:sz w:val="27"/>
                <w:szCs w:val="27"/>
              </w:rPr>
            </w:pPr>
            <w:r>
              <w:rPr>
                <w:color w:val="000000"/>
                <w:sz w:val="27"/>
                <w:szCs w:val="27"/>
              </w:rPr>
              <w:t>Интерфейс пользователя - набор правил и соглашений, по которым строится диалог между пользователем и ПК</w:t>
            </w:r>
          </w:p>
          <w:p w:rsidR="00F11306" w:rsidRDefault="00F11306" w:rsidP="00F11306">
            <w:pPr>
              <w:pStyle w:val="a8"/>
              <w:shd w:val="clear" w:color="auto" w:fill="FFFFFF"/>
              <w:rPr>
                <w:color w:val="000000"/>
                <w:sz w:val="27"/>
                <w:szCs w:val="27"/>
              </w:rPr>
            </w:pPr>
            <w:r>
              <w:rPr>
                <w:color w:val="000000"/>
                <w:sz w:val="27"/>
                <w:szCs w:val="27"/>
              </w:rPr>
              <w:t>Программное обеспечение (ПО) или Software - это совокупность программ, используемых при работе на ПК и обеспечивающих функционирование, диагностику и тестирование аппаратных средств, а так же разработку, отладку и выполнение задач пользователя. Программное обеспечение служит интерфейсом между аппаратными ресурсами ПК и пользователями и позволяет решать задачи любой предметной области.</w:t>
            </w:r>
          </w:p>
          <w:p w:rsidR="00F11306" w:rsidRDefault="00F11306" w:rsidP="00F11306">
            <w:pPr>
              <w:pStyle w:val="a8"/>
              <w:shd w:val="clear" w:color="auto" w:fill="FFFFFF"/>
              <w:rPr>
                <w:color w:val="000000"/>
                <w:sz w:val="27"/>
                <w:szCs w:val="27"/>
              </w:rPr>
            </w:pPr>
            <w:r>
              <w:rPr>
                <w:color w:val="000000"/>
                <w:sz w:val="27"/>
                <w:szCs w:val="27"/>
              </w:rPr>
              <w:t>Системное программное обеспечение - это комплекс программ, управляющих работой аппаратных средств и обеспечивающий услугами пользователей и пользовательские прикладные комплексы.</w:t>
            </w:r>
          </w:p>
          <w:p w:rsidR="00F11306" w:rsidRDefault="00F11306" w:rsidP="00F11306">
            <w:pPr>
              <w:pStyle w:val="a8"/>
              <w:shd w:val="clear" w:color="auto" w:fill="FFFFFF"/>
              <w:rPr>
                <w:color w:val="000000"/>
                <w:sz w:val="27"/>
                <w:szCs w:val="27"/>
              </w:rPr>
            </w:pPr>
            <w:r>
              <w:rPr>
                <w:color w:val="000000"/>
                <w:sz w:val="27"/>
                <w:szCs w:val="27"/>
              </w:rPr>
              <w:t xml:space="preserve">Операционные системы - это комплекс </w:t>
            </w:r>
            <w:proofErr w:type="gramStart"/>
            <w:r>
              <w:rPr>
                <w:color w:val="000000"/>
                <w:sz w:val="27"/>
                <w:szCs w:val="27"/>
              </w:rPr>
              <w:t xml:space="preserve">программ, </w:t>
            </w:r>
            <w:r>
              <w:rPr>
                <w:color w:val="000000"/>
                <w:sz w:val="27"/>
                <w:szCs w:val="27"/>
              </w:rPr>
              <w:lastRenderedPageBreak/>
              <w:t>предназначенных для управления ресурсами ПК и составляет</w:t>
            </w:r>
            <w:proofErr w:type="gramEnd"/>
            <w:r>
              <w:rPr>
                <w:color w:val="000000"/>
                <w:sz w:val="27"/>
                <w:szCs w:val="27"/>
              </w:rPr>
              <w:t xml:space="preserve"> ядро "универсальной вычислительной машины - компьютера". ОС управляет всеми процессами внутри компьютера; управляет обменом между компьютером и подключенными к нему периферийными устройствами, такими, как принтер, дисплей, дисководы и винчестер и т.д.; обеспечивает возможность общения между прикладными программами и модулями аппаратуры; служит в качестве посредника между компьютером и пользователем.</w:t>
            </w:r>
          </w:p>
          <w:p w:rsidR="00F11306" w:rsidRDefault="00F11306" w:rsidP="00F11306">
            <w:pPr>
              <w:pStyle w:val="a8"/>
              <w:shd w:val="clear" w:color="auto" w:fill="FFFFFF"/>
              <w:rPr>
                <w:color w:val="000000"/>
                <w:sz w:val="27"/>
                <w:szCs w:val="27"/>
              </w:rPr>
            </w:pPr>
            <w:r>
              <w:rPr>
                <w:color w:val="000000"/>
                <w:sz w:val="27"/>
                <w:szCs w:val="27"/>
              </w:rPr>
              <w:t xml:space="preserve">Драйверы - это специальные программы управления вводом/выводом, позволяющие ОС работать с теми или иными внешними устройствами, обучая ее новому протоколу обмена данными и т.д. Драйверы бывают стандартными и загрузочными. Стандартные драйверы управляют работой стандартных устройств (монитор, клавиатура, диски, принтеры), записываются в ПЗУ ПК и образуют в совокупности "базовую систему ввода/вывода" - BIOS. </w:t>
            </w:r>
            <w:proofErr w:type="gramStart"/>
            <w:r>
              <w:rPr>
                <w:color w:val="000000"/>
                <w:sz w:val="27"/>
                <w:szCs w:val="27"/>
              </w:rPr>
              <w:t>Загружаемые драйверы (нестандартные) используются для управления дополнительными внешними устройствами ПК ("мышь, компакт-диск и т.д.); для управления стандартными устройствами, используемыми в режиме, отличном от штатного (русский или казахский шрифт, ввод с клавиатуры и отображение на экран); для управления верхней, высокой и расширяемой памятью; для формированием виртуальных дисков и работой с ними и т.д.</w:t>
            </w:r>
            <w:proofErr w:type="gramEnd"/>
          </w:p>
          <w:p w:rsidR="00F11306" w:rsidRDefault="00F11306" w:rsidP="00F11306">
            <w:pPr>
              <w:pStyle w:val="a8"/>
              <w:shd w:val="clear" w:color="auto" w:fill="FFFFFF"/>
              <w:rPr>
                <w:color w:val="000000"/>
                <w:sz w:val="27"/>
                <w:szCs w:val="27"/>
              </w:rPr>
            </w:pPr>
            <w:proofErr w:type="gramStart"/>
            <w:r>
              <w:rPr>
                <w:color w:val="000000"/>
                <w:sz w:val="27"/>
                <w:szCs w:val="27"/>
              </w:rPr>
              <w:t>Утилиты - это вспомогательные программы, чаще всего используемые для организации резервирования; для предотвращения заражения ПК вирусом и ликвидации последствий заражения; для архивации информации; для приспособления других программ к работе с нестандартными языками, текстами, пользователями; для диагностики конфигурации и работоспособности ПК; для убыстрения доступа к информации на дисках (организация кэш-буфера); для оптимизации размещения данных на диске;</w:t>
            </w:r>
            <w:proofErr w:type="gramEnd"/>
            <w:r>
              <w:rPr>
                <w:color w:val="000000"/>
                <w:sz w:val="27"/>
                <w:szCs w:val="27"/>
              </w:rPr>
              <w:t xml:space="preserve"> для динамического сжатия дисков (увеличения объема диска); для защиты хранящихся на компьютере данных.</w:t>
            </w:r>
          </w:p>
          <w:p w:rsidR="00F11306" w:rsidRDefault="00F11306" w:rsidP="00F11306">
            <w:pPr>
              <w:pStyle w:val="a8"/>
              <w:shd w:val="clear" w:color="auto" w:fill="FFFFFF"/>
              <w:rPr>
                <w:color w:val="000000"/>
                <w:sz w:val="27"/>
                <w:szCs w:val="27"/>
              </w:rPr>
            </w:pPr>
            <w:r>
              <w:rPr>
                <w:color w:val="000000"/>
                <w:sz w:val="27"/>
                <w:szCs w:val="27"/>
              </w:rPr>
              <w:t>Программы-оболочки - это программы, обеспечивающие более удобный и наглядный способ общения с ПК, чем ОС. Программы-оболочки не заменяют ОС, а дополняют ее. Например, NC, VC, Norton Navigator.</w:t>
            </w:r>
          </w:p>
          <w:p w:rsidR="00F11306" w:rsidRDefault="00F11306" w:rsidP="00F11306">
            <w:pPr>
              <w:pStyle w:val="a8"/>
              <w:shd w:val="clear" w:color="auto" w:fill="FFFFFF"/>
              <w:rPr>
                <w:color w:val="000000"/>
                <w:sz w:val="27"/>
                <w:szCs w:val="27"/>
              </w:rPr>
            </w:pPr>
            <w:r>
              <w:rPr>
                <w:color w:val="000000"/>
                <w:sz w:val="27"/>
                <w:szCs w:val="27"/>
              </w:rPr>
              <w:t xml:space="preserve">Операционные оболочки - это программы, которые, как и программы-оболочки, являются надстройкой </w:t>
            </w:r>
            <w:proofErr w:type="gramStart"/>
            <w:r>
              <w:rPr>
                <w:color w:val="000000"/>
                <w:sz w:val="27"/>
                <w:szCs w:val="27"/>
              </w:rPr>
              <w:t>над</w:t>
            </w:r>
            <w:proofErr w:type="gramEnd"/>
            <w:r>
              <w:rPr>
                <w:color w:val="000000"/>
                <w:sz w:val="27"/>
                <w:szCs w:val="27"/>
              </w:rPr>
              <w:t xml:space="preserve"> </w:t>
            </w:r>
            <w:proofErr w:type="gramStart"/>
            <w:r>
              <w:rPr>
                <w:color w:val="000000"/>
                <w:sz w:val="27"/>
                <w:szCs w:val="27"/>
              </w:rPr>
              <w:t>ОС</w:t>
            </w:r>
            <w:proofErr w:type="gramEnd"/>
            <w:r>
              <w:rPr>
                <w:color w:val="000000"/>
                <w:sz w:val="27"/>
                <w:szCs w:val="27"/>
              </w:rPr>
              <w:t xml:space="preserve">, обеспечивают удобство и наглядность общения с ПК, кроме того, расширяют возможности ОС в плане логического уровня интерфейса с пользователем: графический интерфейс, мультипрограммирование, создает интегрированную среду для работы с различными программными средами и информацией различных форматов. Например, WINDOWS </w:t>
            </w:r>
            <w:r>
              <w:rPr>
                <w:color w:val="000000"/>
                <w:sz w:val="27"/>
                <w:szCs w:val="27"/>
              </w:rPr>
              <w:lastRenderedPageBreak/>
              <w:t>3.10, 3.11 для MS-DOS, Xwindows для Unix.</w:t>
            </w:r>
          </w:p>
          <w:p w:rsidR="00F11306" w:rsidRDefault="00F11306" w:rsidP="00F11306">
            <w:pPr>
              <w:pStyle w:val="a8"/>
              <w:shd w:val="clear" w:color="auto" w:fill="FFFFFF"/>
              <w:rPr>
                <w:color w:val="000000"/>
                <w:sz w:val="27"/>
                <w:szCs w:val="27"/>
              </w:rPr>
            </w:pPr>
            <w:r>
              <w:rPr>
                <w:color w:val="000000"/>
                <w:sz w:val="27"/>
                <w:szCs w:val="27"/>
              </w:rPr>
              <w:t>Средства тестирования и диагностики ЭВМ - это программы, составляющие средства технического обслуживания ЭВМ и предназначены для проверки работоспособности, наладки и технической эксплуатации и делятся на средства диагностики, программно-логического контроля, тестовые, программно-аппаратного контроля.</w:t>
            </w:r>
          </w:p>
          <w:p w:rsidR="00F11306" w:rsidRDefault="00F11306" w:rsidP="00F11306">
            <w:pPr>
              <w:pStyle w:val="a8"/>
              <w:shd w:val="clear" w:color="auto" w:fill="FFFFFF"/>
              <w:rPr>
                <w:color w:val="000000"/>
                <w:sz w:val="27"/>
                <w:szCs w:val="27"/>
              </w:rPr>
            </w:pPr>
            <w:r>
              <w:rPr>
                <w:color w:val="000000"/>
                <w:sz w:val="27"/>
                <w:szCs w:val="27"/>
              </w:rPr>
              <w:t>Системы программирования представляют собой интегрированные инструментальные средства, обеспечивающие все основные функции по разработке программ: создание и редактирование исходных модулей, компиляцию или интерпретацию. Создание загрузочных модулей их выполнение, отладку, тестирование, сохранение и документирование и т.д. В состав ОС обычно входят СП какого-либо языка программирования.</w:t>
            </w:r>
          </w:p>
          <w:p w:rsidR="00F11306" w:rsidRDefault="00F11306" w:rsidP="00F11306">
            <w:pPr>
              <w:pStyle w:val="a8"/>
              <w:shd w:val="clear" w:color="auto" w:fill="FFFFFF"/>
              <w:rPr>
                <w:color w:val="000000"/>
                <w:sz w:val="27"/>
                <w:szCs w:val="27"/>
              </w:rPr>
            </w:pPr>
            <w:r>
              <w:rPr>
                <w:color w:val="000000"/>
                <w:sz w:val="27"/>
                <w:szCs w:val="27"/>
              </w:rPr>
              <w:t>Инструментальное программное обеспечение обеспечивает создание новых программ, оригинальных пользовательских систем в любой проблемной области, включая системные программы.</w:t>
            </w:r>
          </w:p>
          <w:p w:rsidR="00F11306" w:rsidRDefault="00F11306" w:rsidP="00F11306">
            <w:pPr>
              <w:pStyle w:val="a8"/>
              <w:shd w:val="clear" w:color="auto" w:fill="FFFFFF"/>
              <w:rPr>
                <w:color w:val="000000"/>
                <w:sz w:val="27"/>
                <w:szCs w:val="27"/>
              </w:rPr>
            </w:pPr>
            <w:proofErr w:type="gramStart"/>
            <w:r>
              <w:rPr>
                <w:color w:val="000000"/>
                <w:sz w:val="27"/>
                <w:szCs w:val="27"/>
              </w:rPr>
              <w:t>Исходный модуль - это текст алгоритма задачи, описанный средствами языка программирования Компилятор - это комплекс программ, который транслирует весь текст исходного модуля в машинный код (объектный модуль), который только после обработки редактором связей и загрузчиком (загрузочный модуль) может быть выполнена.</w:t>
            </w:r>
            <w:proofErr w:type="gramEnd"/>
          </w:p>
          <w:p w:rsidR="00F11306" w:rsidRDefault="00F11306" w:rsidP="00F11306">
            <w:pPr>
              <w:pStyle w:val="a8"/>
              <w:shd w:val="clear" w:color="auto" w:fill="FFFFFF"/>
              <w:rPr>
                <w:color w:val="000000"/>
                <w:sz w:val="27"/>
                <w:szCs w:val="27"/>
              </w:rPr>
            </w:pPr>
            <w:r>
              <w:rPr>
                <w:color w:val="000000"/>
                <w:sz w:val="27"/>
                <w:szCs w:val="27"/>
              </w:rPr>
              <w:t>Интерпретатор - это программы, которые выполняют исходный модуль программы в режиме "оператор за оператором", превращая, по ходу работы, каждый оператор ЯВУ в машинные коды.</w:t>
            </w:r>
          </w:p>
          <w:p w:rsidR="00F11306" w:rsidRDefault="00F11306" w:rsidP="00F11306">
            <w:pPr>
              <w:pStyle w:val="a8"/>
              <w:shd w:val="clear" w:color="auto" w:fill="FFFFFF"/>
              <w:rPr>
                <w:color w:val="000000"/>
                <w:sz w:val="27"/>
                <w:szCs w:val="27"/>
              </w:rPr>
            </w:pPr>
            <w:r>
              <w:rPr>
                <w:color w:val="000000"/>
                <w:sz w:val="27"/>
                <w:szCs w:val="27"/>
              </w:rPr>
              <w:t xml:space="preserve">Прикладное программное обеспечение - это программы или пакеты прикладных программ (ППП), предназначенные для решения задач из различных областей человеческой деятельности, в том числе такие ППП, которые снижают трудоемкость и повышают эффективность работы проблемного пользователя; сюда же относятся все разработанное многочисленными пользователями </w:t>
            </w:r>
            <w:proofErr w:type="gramStart"/>
            <w:r>
              <w:rPr>
                <w:color w:val="000000"/>
                <w:sz w:val="27"/>
                <w:szCs w:val="27"/>
              </w:rPr>
              <w:t>ПО</w:t>
            </w:r>
            <w:proofErr w:type="gramEnd"/>
            <w:r>
              <w:rPr>
                <w:color w:val="000000"/>
                <w:sz w:val="27"/>
                <w:szCs w:val="27"/>
              </w:rPr>
              <w:t>. Прикладное программное обеспечение можно подразделить на целевое (для решения конкретных задач пользователя, имеет ограниченную область применения) и универсальное (для автоматизации решение целого класса задач или для обработки отдельных видов информации).</w:t>
            </w:r>
          </w:p>
          <w:p w:rsidR="00F11306" w:rsidRDefault="00F11306" w:rsidP="00F11306">
            <w:pPr>
              <w:pStyle w:val="a8"/>
              <w:shd w:val="clear" w:color="auto" w:fill="FFFFFF"/>
              <w:rPr>
                <w:color w:val="000000"/>
                <w:sz w:val="27"/>
                <w:szCs w:val="27"/>
              </w:rPr>
            </w:pPr>
            <w:r>
              <w:rPr>
                <w:color w:val="000000"/>
                <w:sz w:val="27"/>
                <w:szCs w:val="27"/>
              </w:rPr>
              <w:t xml:space="preserve">ППП общего назначения - это ППП, ориентированные на широкий круг пользователей в различных проблемных областях, позволяющие автоматизировать наиболее часто используемые функции и работы. К пакетам такого типа относятся всевозможные процессоры, текстовые, деловой </w:t>
            </w:r>
            <w:r>
              <w:rPr>
                <w:color w:val="000000"/>
                <w:sz w:val="27"/>
                <w:szCs w:val="27"/>
              </w:rPr>
              <w:lastRenderedPageBreak/>
              <w:t>графики, электронные таблицы, системы управления базами данных (СУБД) и т.д.</w:t>
            </w:r>
          </w:p>
          <w:p w:rsidR="00F11306" w:rsidRPr="00F11306" w:rsidRDefault="00F11306" w:rsidP="00F11306">
            <w:pPr>
              <w:pStyle w:val="a8"/>
              <w:shd w:val="clear" w:color="auto" w:fill="FFFFFF"/>
              <w:rPr>
                <w:color w:val="000000"/>
                <w:sz w:val="27"/>
                <w:szCs w:val="27"/>
                <w:lang w:val="en-US"/>
              </w:rPr>
            </w:pPr>
            <w:r>
              <w:rPr>
                <w:color w:val="000000"/>
                <w:sz w:val="27"/>
                <w:szCs w:val="27"/>
              </w:rPr>
              <w:t>Проблемно-ориентированные ППП - это ППП, имеющие достаточно узкое применение, использующие особые методы представления и обработки информации, учитывающие специфику поддерживаемых задач пользователя. Например</w:t>
            </w:r>
            <w:r w:rsidRPr="00F11306">
              <w:rPr>
                <w:color w:val="000000"/>
                <w:sz w:val="27"/>
                <w:szCs w:val="27"/>
                <w:lang w:val="en-US"/>
              </w:rPr>
              <w:t xml:space="preserve">, CorelDraw, </w:t>
            </w:r>
            <w:proofErr w:type="spellStart"/>
            <w:r w:rsidRPr="00F11306">
              <w:rPr>
                <w:color w:val="000000"/>
                <w:sz w:val="27"/>
                <w:szCs w:val="27"/>
                <w:lang w:val="en-US"/>
              </w:rPr>
              <w:t>Pbrush</w:t>
            </w:r>
            <w:proofErr w:type="spellEnd"/>
            <w:r w:rsidRPr="00F11306">
              <w:rPr>
                <w:color w:val="000000"/>
                <w:sz w:val="27"/>
                <w:szCs w:val="27"/>
                <w:lang w:val="en-US"/>
              </w:rPr>
              <w:t xml:space="preserve">, MathCAD, </w:t>
            </w:r>
            <w:proofErr w:type="spellStart"/>
            <w:r w:rsidRPr="00F11306">
              <w:rPr>
                <w:color w:val="000000"/>
                <w:sz w:val="27"/>
                <w:szCs w:val="27"/>
                <w:lang w:val="en-US"/>
              </w:rPr>
              <w:t>OptiNet</w:t>
            </w:r>
            <w:proofErr w:type="spellEnd"/>
            <w:r w:rsidRPr="00F11306">
              <w:rPr>
                <w:color w:val="000000"/>
                <w:sz w:val="27"/>
                <w:szCs w:val="27"/>
                <w:lang w:val="en-US"/>
              </w:rPr>
              <w:t xml:space="preserve">, </w:t>
            </w:r>
            <w:proofErr w:type="spellStart"/>
            <w:r w:rsidRPr="00F11306">
              <w:rPr>
                <w:color w:val="000000"/>
                <w:sz w:val="27"/>
                <w:szCs w:val="27"/>
                <w:lang w:val="en-US"/>
              </w:rPr>
              <w:t>StatGraf</w:t>
            </w:r>
            <w:proofErr w:type="spellEnd"/>
            <w:r w:rsidRPr="00F11306">
              <w:rPr>
                <w:color w:val="000000"/>
                <w:sz w:val="27"/>
                <w:szCs w:val="27"/>
                <w:lang w:val="en-US"/>
              </w:rPr>
              <w:t xml:space="preserve">, PageMaker </w:t>
            </w:r>
            <w:r>
              <w:rPr>
                <w:color w:val="000000"/>
                <w:sz w:val="27"/>
                <w:szCs w:val="27"/>
              </w:rPr>
              <w:t>и</w:t>
            </w:r>
            <w:r w:rsidRPr="00F11306">
              <w:rPr>
                <w:color w:val="000000"/>
                <w:sz w:val="27"/>
                <w:szCs w:val="27"/>
                <w:lang w:val="en-US"/>
              </w:rPr>
              <w:t xml:space="preserve"> </w:t>
            </w:r>
            <w:r>
              <w:rPr>
                <w:color w:val="000000"/>
                <w:sz w:val="27"/>
                <w:szCs w:val="27"/>
              </w:rPr>
              <w:t>т</w:t>
            </w:r>
            <w:r w:rsidRPr="00F11306">
              <w:rPr>
                <w:color w:val="000000"/>
                <w:sz w:val="27"/>
                <w:szCs w:val="27"/>
                <w:lang w:val="en-US"/>
              </w:rPr>
              <w:t>.</w:t>
            </w:r>
            <w:r>
              <w:rPr>
                <w:color w:val="000000"/>
                <w:sz w:val="27"/>
                <w:szCs w:val="27"/>
              </w:rPr>
              <w:t>д</w:t>
            </w:r>
            <w:r w:rsidRPr="00F11306">
              <w:rPr>
                <w:color w:val="000000"/>
                <w:sz w:val="27"/>
                <w:szCs w:val="27"/>
                <w:lang w:val="en-US"/>
              </w:rPr>
              <w:t>.</w:t>
            </w:r>
          </w:p>
          <w:p w:rsidR="00F11306" w:rsidRDefault="00F11306" w:rsidP="00F11306">
            <w:pPr>
              <w:pStyle w:val="a8"/>
              <w:shd w:val="clear" w:color="auto" w:fill="FFFFFF"/>
              <w:rPr>
                <w:color w:val="000000"/>
                <w:sz w:val="27"/>
                <w:szCs w:val="27"/>
              </w:rPr>
            </w:pPr>
            <w:r>
              <w:rPr>
                <w:color w:val="000000"/>
                <w:sz w:val="27"/>
                <w:szCs w:val="27"/>
              </w:rPr>
              <w:t xml:space="preserve">Интегрированные ППП — это ППП, объединяющие в себе функции сразу несколько </w:t>
            </w:r>
            <w:proofErr w:type="gramStart"/>
            <w:r>
              <w:rPr>
                <w:color w:val="000000"/>
                <w:sz w:val="27"/>
                <w:szCs w:val="27"/>
              </w:rPr>
              <w:t>выше перечисленных</w:t>
            </w:r>
            <w:proofErr w:type="gramEnd"/>
            <w:r>
              <w:rPr>
                <w:color w:val="000000"/>
                <w:sz w:val="27"/>
                <w:szCs w:val="27"/>
              </w:rPr>
              <w:t xml:space="preserve"> ППП, как правило, общего назначения. Простейшим типом </w:t>
            </w:r>
            <w:proofErr w:type="gramStart"/>
            <w:r>
              <w:rPr>
                <w:color w:val="000000"/>
                <w:sz w:val="27"/>
                <w:szCs w:val="27"/>
              </w:rPr>
              <w:t>таких</w:t>
            </w:r>
            <w:proofErr w:type="gramEnd"/>
            <w:r>
              <w:rPr>
                <w:color w:val="000000"/>
                <w:sz w:val="27"/>
                <w:szCs w:val="27"/>
              </w:rPr>
              <w:t xml:space="preserve"> ППП является совокупность функционально-ориентированных, объединенных единым информационным интерфейсом, например, Ms Office, Ms Woks, Lotus 1-2-3</w:t>
            </w:r>
          </w:p>
          <w:p w:rsidR="00F11306" w:rsidRDefault="00F11306" w:rsidP="00F11306">
            <w:pPr>
              <w:pStyle w:val="a8"/>
              <w:shd w:val="clear" w:color="auto" w:fill="FFFFFF"/>
              <w:rPr>
                <w:color w:val="000000"/>
                <w:sz w:val="27"/>
                <w:szCs w:val="27"/>
              </w:rPr>
            </w:pPr>
            <w:r>
              <w:rPr>
                <w:color w:val="000000"/>
                <w:sz w:val="27"/>
                <w:szCs w:val="27"/>
              </w:rPr>
              <w:t>ППП расширяющие функции ОС - это пакеты, определяющие достаточно широкий спектр ПС. Они обеспечивают сопряжения ЭВМ с унифицированными приборными интерфейсами, научными приборами и установками, обеспечивают подключение к ЭВМ дополнительных унифицированных ВУ, обеспечивают поддержку работы в локальных сетях и обеспечивают обмен текстовыми файлами часто используемых форматов, подготовленных на ЭВМ различного типа, обеспечивают расширение функций ВУ ЭВМ (монитора, клавиатуры, мыши, НМД и т.д.)</w:t>
            </w:r>
          </w:p>
          <w:p w:rsidR="001F7E34" w:rsidRPr="001F7E34" w:rsidRDefault="00F11306" w:rsidP="00F11306">
            <w:pPr>
              <w:pStyle w:val="a4"/>
              <w:rPr>
                <w:rFonts w:ascii="Times New Roman" w:eastAsia="Times New Roman" w:hAnsi="Times New Roman"/>
                <w:lang w:eastAsia="ru-RU"/>
              </w:rPr>
            </w:pPr>
            <w:r w:rsidRPr="001F7E34">
              <w:rPr>
                <w:rFonts w:ascii="Times New Roman" w:eastAsia="Times New Roman" w:hAnsi="Times New Roman"/>
                <w:lang w:eastAsia="ru-RU"/>
              </w:rPr>
              <w:t xml:space="preserve"> </w:t>
            </w:r>
          </w:p>
        </w:tc>
        <w:tc>
          <w:tcPr>
            <w:tcW w:w="2033" w:type="dxa"/>
          </w:tcPr>
          <w:p w:rsidR="00BB7943" w:rsidRPr="009475ED" w:rsidRDefault="001F7E34" w:rsidP="009475ED">
            <w:pPr>
              <w:pStyle w:val="a4"/>
              <w:rPr>
                <w:rFonts w:ascii="Times New Roman" w:eastAsia="Times New Roman" w:hAnsi="Times New Roman"/>
                <w:lang w:val="kk-KZ" w:eastAsia="ru-RU"/>
              </w:rPr>
            </w:pPr>
            <w:r>
              <w:rPr>
                <w:rFonts w:ascii="Times New Roman" w:eastAsia="Times New Roman" w:hAnsi="Times New Roman"/>
                <w:lang w:eastAsia="ru-RU"/>
              </w:rPr>
              <w:lastRenderedPageBreak/>
              <w:t>Слайды</w:t>
            </w: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lastRenderedPageBreak/>
              <w:t>4.</w:t>
            </w:r>
          </w:p>
        </w:tc>
        <w:tc>
          <w:tcPr>
            <w:tcW w:w="7510" w:type="dxa"/>
          </w:tcPr>
          <w:p w:rsidR="00D208C4"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Закрепление</w:t>
            </w:r>
            <w:r w:rsidR="00D208C4">
              <w:rPr>
                <w:rFonts w:ascii="Times New Roman" w:eastAsia="Times New Roman" w:hAnsi="Times New Roman"/>
                <w:lang w:val="kk-KZ" w:eastAsia="ru-RU"/>
              </w:rPr>
              <w:t xml:space="preserve"> </w:t>
            </w:r>
          </w:p>
          <w:p w:rsidR="00BB7943" w:rsidRPr="009475ED" w:rsidRDefault="00D208C4" w:rsidP="009475ED">
            <w:pPr>
              <w:pStyle w:val="a4"/>
              <w:rPr>
                <w:rFonts w:ascii="Times New Roman" w:eastAsia="Times New Roman" w:hAnsi="Times New Roman"/>
                <w:lang w:val="kk-KZ" w:eastAsia="ru-RU"/>
              </w:rPr>
            </w:pPr>
            <w:r>
              <w:rPr>
                <w:rFonts w:ascii="Times New Roman" w:eastAsia="Times New Roman" w:hAnsi="Times New Roman"/>
                <w:lang w:val="kk-KZ" w:eastAsia="ru-RU"/>
              </w:rPr>
              <w:t>Тестирование</w:t>
            </w:r>
          </w:p>
        </w:tc>
        <w:tc>
          <w:tcPr>
            <w:tcW w:w="2033" w:type="dxa"/>
          </w:tcPr>
          <w:p w:rsidR="00BB7943" w:rsidRPr="009475ED" w:rsidRDefault="00D208C4" w:rsidP="009475ED">
            <w:pPr>
              <w:pStyle w:val="a4"/>
              <w:rPr>
                <w:rFonts w:ascii="Times New Roman" w:eastAsia="Times New Roman" w:hAnsi="Times New Roman"/>
                <w:lang w:val="kk-KZ" w:eastAsia="ru-RU"/>
              </w:rPr>
            </w:pPr>
            <w:r>
              <w:rPr>
                <w:rFonts w:ascii="Times New Roman" w:eastAsia="Times New Roman" w:hAnsi="Times New Roman"/>
                <w:lang w:val="kk-KZ" w:eastAsia="ru-RU"/>
              </w:rPr>
              <w:t>Электронный учебник</w:t>
            </w:r>
          </w:p>
        </w:tc>
      </w:tr>
      <w:tr w:rsidR="001915A7" w:rsidRPr="009475ED" w:rsidTr="001915A7">
        <w:tc>
          <w:tcPr>
            <w:tcW w:w="1185" w:type="dxa"/>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5.</w:t>
            </w:r>
          </w:p>
        </w:tc>
        <w:tc>
          <w:tcPr>
            <w:tcW w:w="7510" w:type="dxa"/>
          </w:tcPr>
          <w:p w:rsidR="001915A7" w:rsidRPr="009475ED"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Домашнее задание</w:t>
            </w:r>
          </w:p>
        </w:tc>
        <w:tc>
          <w:tcPr>
            <w:tcW w:w="2033" w:type="dxa"/>
          </w:tcPr>
          <w:p w:rsidR="001915A7" w:rsidRPr="009475ED" w:rsidRDefault="002243E2"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Учить конспект</w:t>
            </w:r>
            <w:r w:rsidR="00B0680F" w:rsidRPr="009475ED">
              <w:rPr>
                <w:rFonts w:ascii="Times New Roman" w:eastAsia="Times New Roman" w:hAnsi="Times New Roman"/>
                <w:lang w:val="kk-KZ" w:eastAsia="ru-RU"/>
              </w:rPr>
              <w:t>.</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Преподаватель</w:t>
      </w:r>
      <w:r w:rsidRPr="009475ED">
        <w:rPr>
          <w:rFonts w:ascii="Times New Roman" w:eastAsia="Times New Roman" w:hAnsi="Times New Roman"/>
          <w:lang w:eastAsia="ru-RU"/>
        </w:rPr>
        <w:t xml:space="preserve"> __________  </w:t>
      </w:r>
      <w:r w:rsidR="001915A7" w:rsidRPr="009475ED">
        <w:rPr>
          <w:rFonts w:ascii="Times New Roman" w:eastAsia="Times New Roman" w:hAnsi="Times New Roman"/>
          <w:lang w:val="kk-KZ" w:eastAsia="ru-RU"/>
        </w:rPr>
        <w:t>Абдулова А.Г</w:t>
      </w:r>
      <w:r w:rsidRPr="009475ED">
        <w:rPr>
          <w:rFonts w:ascii="Times New Roman" w:eastAsia="Times New Roman" w:hAnsi="Times New Roman"/>
          <w:lang w:val="kk-KZ" w:eastAsia="ru-RU"/>
        </w:rPr>
        <w:t>.</w:t>
      </w:r>
    </w:p>
    <w:p w:rsidR="00BB7943" w:rsidRPr="009475ED" w:rsidRDefault="00BB7943"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D84EAC" w:rsidRPr="009475ED" w:rsidRDefault="00D84EAC" w:rsidP="009475ED">
      <w:pPr>
        <w:pStyle w:val="a4"/>
        <w:rPr>
          <w:rFonts w:ascii="Times New Roman" w:eastAsia="Times New Roman" w:hAnsi="Times New Roman"/>
          <w:lang w:val="kk-KZ" w:eastAsia="ru-RU"/>
        </w:rPr>
      </w:pPr>
    </w:p>
    <w:p w:rsidR="00D84EAC" w:rsidRPr="009475ED" w:rsidRDefault="00D84EAC"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C54003" w:rsidRPr="009475ED" w:rsidRDefault="00C54003"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515137" w:rsidRPr="009475ED" w:rsidRDefault="00EB7F70" w:rsidP="009475ED">
      <w:pPr>
        <w:pStyle w:val="a4"/>
        <w:rPr>
          <w:rFonts w:ascii="Times New Roman" w:eastAsia="Times New Roman" w:hAnsi="Times New Roman"/>
          <w:lang w:val="kk-KZ" w:eastAsia="ru-RU"/>
        </w:rPr>
      </w:pPr>
      <w:r w:rsidRPr="009475ED">
        <w:rPr>
          <w:rFonts w:ascii="Times New Roman" w:hAnsi="Times New Roman"/>
          <w:lang w:val="kk-KZ"/>
        </w:rPr>
        <w:t>Приложение</w:t>
      </w:r>
    </w:p>
    <w:p w:rsidR="00EB7F70" w:rsidRPr="009475ED" w:rsidRDefault="00EF2B47" w:rsidP="009475ED">
      <w:pPr>
        <w:pStyle w:val="a4"/>
        <w:rPr>
          <w:rFonts w:ascii="Times New Roman" w:hAnsi="Times New Roman"/>
        </w:rPr>
      </w:pPr>
      <w:r w:rsidRPr="009475ED">
        <w:rPr>
          <w:rFonts w:ascii="Times New Roman" w:hAnsi="Times New Roman"/>
          <w:lang w:val="kk-KZ"/>
        </w:rPr>
        <w:t>Лекция №</w:t>
      </w:r>
      <w:r w:rsidR="00245DA9" w:rsidRPr="009475ED">
        <w:rPr>
          <w:rFonts w:ascii="Times New Roman" w:hAnsi="Times New Roman"/>
          <w:lang w:val="kk-KZ"/>
        </w:rPr>
        <w:t xml:space="preserve"> </w:t>
      </w:r>
      <w:r w:rsidR="002A0BE4" w:rsidRPr="009475ED">
        <w:rPr>
          <w:rFonts w:ascii="Times New Roman" w:hAnsi="Times New Roman"/>
        </w:rPr>
        <w:t>6</w:t>
      </w:r>
    </w:p>
    <w:p w:rsidR="00D45563" w:rsidRPr="009475ED" w:rsidRDefault="00D45563" w:rsidP="009475ED">
      <w:pPr>
        <w:pStyle w:val="a4"/>
        <w:rPr>
          <w:rFonts w:ascii="Times New Roman" w:hAnsi="Times New Roman"/>
          <w:color w:val="FFFFFF" w:themeColor="background1"/>
        </w:rPr>
      </w:pP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Конструктивно ПК выполнены в виде центрального системного блока, к которому через разъемы подключаются внешние устройства: дополнительные устройства памяти, клавиатура, дисплей, принтер и др.</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обычно включает в себя системную плату, блок питания, накопители на дисках, разъемы для дополнительных устройств и с контроллерами – адаптерами внешних устройств.</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На (часто ее называют – Mother Board), как правило, размещаются:</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lastRenderedPageBreak/>
        <w:t>Рассмотрим в данной работе внутримашинный системный интерфейс.</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1. Характеристика внутримашинного системного интерфейса</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 система связи и сопряжения узлов и блоков ЭВМ между собой – представляет собой совокупность электрических линий связи (проводов), схем сопряжения с компонентами компьютера, протоколов (алгоритмов) передачи и преобразования сигналов.</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Существуют два варианта организации внутримашинного интерфейса.</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1. каждый блок ПК связан с прочими блоками своими локальными проводами; многосвязный интерфейс применяется, как правило, только в простейших бытовых ПК.</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2. все блоки ПК связаны друг с другом через общую или системную шину.</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В подавляющем большинстве современных ПК в качестве системного интерфейса используется</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Важнейшими функциональными характеристиками системной шины являются: количество обслуживаемых ею устройств и ее пропускная способность, т.е. максимально возможная скорость передачи информации. Пропускная способность шины зависит от ее разрядности (есть шины 8-, 16-, 32- и 64-разрядные) и тактовой частоты, на которой шина работает [2].</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В качестве системной шины в разных ПК использовались и могут использоваться:</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2. Шины расширений</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Шина имеет две модификации: PC/XT bus (Personal Computer extended Technology – ПК с расширенной технологией) и PC/AT bus (PC Advanced Technology – ПК с усовершенствованной технологией).</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 8-разрядная шина данных и 20-разрядная шина адреса, рассчитанная на тактовую частоту 4,77 МГц; имеет 4 линии для аппаратных прерываний и 4 канала для прямого доступа в память (каналы DMA – Direct Memory Access). Шина адреса ограничивала адресное пространство микропроцессора величиной 1 Мбайт. Используется с МП 8086, 8088.</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Принципы работы ЭВМ. Структура ЭВМ.</w:t>
      </w:r>
      <w:r w:rsidRPr="009475ED">
        <w:rPr>
          <w:rFonts w:ascii="Times New Roman" w:eastAsia="Times New Roman" w:hAnsi="Times New Roman"/>
          <w:color w:val="000000"/>
          <w:lang w:eastAsia="ru-RU"/>
        </w:rPr>
        <w:t> Современные ЭВМ построены в соответствии с принципами, сформулированными фон Нейманом в 1945 г.:</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1. Принцип программного управления:</w:t>
      </w:r>
      <w:r w:rsidRPr="009475ED">
        <w:rPr>
          <w:rFonts w:ascii="Times New Roman" w:eastAsia="Times New Roman" w:hAnsi="Times New Roman"/>
          <w:color w:val="000000"/>
          <w:lang w:eastAsia="ru-RU"/>
        </w:rPr>
        <w:t> ЭВМ работает по программе, которая находится в оперативной памяти и выполняется автоматически; программы дискретны и представляют собой последовательность команд, каждая из которых осуществляет отдельный акт преобразования информации; все разновидности команд образуют систему команд машины.</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2. Принцип условного перехода:</w:t>
      </w:r>
      <w:r w:rsidRPr="009475ED">
        <w:rPr>
          <w:rFonts w:ascii="Times New Roman" w:eastAsia="Times New Roman" w:hAnsi="Times New Roman"/>
          <w:color w:val="000000"/>
          <w:lang w:eastAsia="ru-RU"/>
        </w:rPr>
        <w:t> При выполнении программы возможен переход к той или иной команде в зависимости от промежуточных результатов вычислений; это допускает создание циклов.</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3. Принцип хранимой информации:</w:t>
      </w:r>
      <w:r w:rsidRPr="009475ED">
        <w:rPr>
          <w:rFonts w:ascii="Times New Roman" w:eastAsia="Times New Roman" w:hAnsi="Times New Roman"/>
          <w:color w:val="000000"/>
          <w:lang w:eastAsia="ru-RU"/>
        </w:rPr>
        <w:t> </w:t>
      </w:r>
      <w:proofErr w:type="gramStart"/>
      <w:r w:rsidRPr="009475ED">
        <w:rPr>
          <w:rFonts w:ascii="Times New Roman" w:eastAsia="Times New Roman" w:hAnsi="Times New Roman"/>
          <w:color w:val="000000"/>
          <w:lang w:eastAsia="ru-RU"/>
        </w:rPr>
        <w:t>Команды</w:t>
      </w:r>
      <w:proofErr w:type="gramEnd"/>
      <w:r w:rsidRPr="009475ED">
        <w:rPr>
          <w:rFonts w:ascii="Times New Roman" w:eastAsia="Times New Roman" w:hAnsi="Times New Roman"/>
          <w:color w:val="000000"/>
          <w:lang w:eastAsia="ru-RU"/>
        </w:rPr>
        <w:t xml:space="preserve"> как и операнды представляются в машинном коде и хранятся в оперативной памяти. При работе команды обрабатываются устройством управления процессора, а операнды</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арифметико-логическим устройством.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4. Принцип использования двоичной системы счисления:</w:t>
      </w:r>
      <w:r w:rsidRPr="009475ED">
        <w:rPr>
          <w:rFonts w:ascii="Times New Roman" w:eastAsia="Times New Roman" w:hAnsi="Times New Roman"/>
          <w:color w:val="000000"/>
          <w:lang w:eastAsia="ru-RU"/>
        </w:rPr>
        <w:t xml:space="preserve"> Информация кодируется в двоичной форме и разделяется на элементы, называемыми словами. В двоичной системе используются две цифры 0 и 1, что соответствует двум состояниям двустабильной системы (кнопка нажата-отпущена, транзистор </w:t>
      </w:r>
      <w:proofErr w:type="gramStart"/>
      <w:r w:rsidRPr="009475ED">
        <w:rPr>
          <w:rFonts w:ascii="Times New Roman" w:eastAsia="Times New Roman" w:hAnsi="Times New Roman"/>
          <w:color w:val="000000"/>
          <w:lang w:eastAsia="ru-RU"/>
        </w:rPr>
        <w:t>открыт-закрыт</w:t>
      </w:r>
      <w:proofErr w:type="gramEnd"/>
      <w:r w:rsidRPr="009475ED">
        <w:rPr>
          <w:rFonts w:ascii="Times New Roman" w:eastAsia="Times New Roman" w:hAnsi="Times New Roman"/>
          <w:color w:val="000000"/>
          <w:lang w:eastAsia="ru-RU"/>
        </w:rPr>
        <w:t>, ...)</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5. Принцип иерархичности ЗУ:</w:t>
      </w:r>
      <w:r w:rsidRPr="009475ED">
        <w:rPr>
          <w:rFonts w:ascii="Times New Roman" w:eastAsia="Times New Roman" w:hAnsi="Times New Roman"/>
          <w:color w:val="000000"/>
          <w:lang w:eastAsia="ru-RU"/>
        </w:rPr>
        <w:t> </w:t>
      </w:r>
      <w:proofErr w:type="gramStart"/>
      <w:r w:rsidRPr="009475ED">
        <w:rPr>
          <w:rFonts w:ascii="Times New Roman" w:eastAsia="Times New Roman" w:hAnsi="Times New Roman"/>
          <w:color w:val="000000"/>
          <w:lang w:eastAsia="ru-RU"/>
        </w:rPr>
        <w:t>Компромисом между необходимыми большой емкостью памяти, быстрым доступом к данным, дешевизной и надежностью является иерархия запоминающих устройств: 1) быстродействующее ОЗУ, имеющее небольшую емкость для операндов и команд, участвующих в вычислениях; 2) инерционное ВЗУ, имеющее большую емкость для информации, не участвующей в данный момент в работе ЭВМ.</w:t>
      </w:r>
      <w:proofErr w:type="gramEnd"/>
    </w:p>
    <w:p w:rsidR="009475ED" w:rsidRPr="009475ED" w:rsidRDefault="009475ED" w:rsidP="009475ED">
      <w:pPr>
        <w:pStyle w:val="a4"/>
        <w:rPr>
          <w:rFonts w:ascii="Times New Roman" w:eastAsia="Times New Roman" w:hAnsi="Times New Roman"/>
          <w:color w:val="000000"/>
          <w:lang w:eastAsia="ru-RU"/>
        </w:rPr>
      </w:pPr>
      <w:bookmarkStart w:id="0" w:name="_GoBack"/>
      <w:r w:rsidRPr="009475ED">
        <w:rPr>
          <w:rFonts w:ascii="Times New Roman" w:eastAsia="Times New Roman" w:hAnsi="Times New Roman"/>
          <w:noProof/>
          <w:color w:val="000000"/>
          <w:lang w:eastAsia="ru-RU"/>
        </w:rPr>
        <w:lastRenderedPageBreak/>
        <w:drawing>
          <wp:inline distT="0" distB="0" distL="0" distR="0">
            <wp:extent cx="7143750" cy="4286250"/>
            <wp:effectExtent l="0" t="0" r="0" b="0"/>
            <wp:docPr id="52" name="Рисунок 52" descr="Структура ЭВ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руктура ЭВМ"/>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43750" cy="4286250"/>
                    </a:xfrm>
                    <a:prstGeom prst="rect">
                      <a:avLst/>
                    </a:prstGeom>
                    <a:noFill/>
                    <a:ln>
                      <a:noFill/>
                    </a:ln>
                  </pic:spPr>
                </pic:pic>
              </a:graphicData>
            </a:graphic>
          </wp:inline>
        </w:drawing>
      </w:r>
      <w:bookmarkEnd w:id="0"/>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Кроме того, современные ЭВМ построены в соответствии с принципами: </w:t>
      </w:r>
      <w:r w:rsidRPr="009475ED">
        <w:rPr>
          <w:rFonts w:ascii="Times New Roman" w:eastAsia="Times New Roman" w:hAnsi="Times New Roman"/>
          <w:i/>
          <w:iCs/>
          <w:color w:val="000000"/>
          <w:lang w:eastAsia="ru-RU"/>
        </w:rPr>
        <w:t>Магистрально-модульный принцип построения:</w:t>
      </w:r>
      <w:r w:rsidRPr="009475ED">
        <w:rPr>
          <w:rFonts w:ascii="Times New Roman" w:eastAsia="Times New Roman" w:hAnsi="Times New Roman"/>
          <w:color w:val="000000"/>
          <w:lang w:eastAsia="ru-RU"/>
        </w:rPr>
        <w:t> ЭВМ состоит из модулей: ЦП, ПЗУ, ОЗУ, ВЗУ, устрой</w:t>
      </w:r>
      <w:proofErr w:type="gramStart"/>
      <w:r w:rsidRPr="009475ED">
        <w:rPr>
          <w:rFonts w:ascii="Times New Roman" w:eastAsia="Times New Roman" w:hAnsi="Times New Roman"/>
          <w:color w:val="000000"/>
          <w:lang w:eastAsia="ru-RU"/>
        </w:rPr>
        <w:t>ств вв</w:t>
      </w:r>
      <w:proofErr w:type="gramEnd"/>
      <w:r w:rsidRPr="009475ED">
        <w:rPr>
          <w:rFonts w:ascii="Times New Roman" w:eastAsia="Times New Roman" w:hAnsi="Times New Roman"/>
          <w:color w:val="000000"/>
          <w:lang w:eastAsia="ru-RU"/>
        </w:rPr>
        <w:t>ода и вывода, подключенных к магистрали, состоящей из шин управления (шины команд), адресов и данных. При этом сокращается аппаратура, стандартизируется процедура обмена информацией, но исключается одновременный обмен между несколькими устройствами. ЦП состоит из устройства управления, арифметико-логического устройства, микропроцессорной памяти. Внутренняя память ЭВМ: ПЗУ (самотестирование и загрузка ОС), и ОЗУ (хранение оперативной информации). Внешняя память: НЖМД, НГМД, CD-ROM, DVD-ROM, Zip-диск, стример (хранение больших объемов информации). Устройства ввода: клавиатура, мышь, трекбол, сканер, цифровая фото- и видеокамера. Устройства вывода: монитор, ЖК-дисплей, звуковые колонки, принтер, ЖК-проектор.</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Принцип открытой архитектуры</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компьютер не является неразъемным устройством, он может быть собран из независимо изготовленных частей. На системной плате размещены системы, обрабатывающие информацию. Блоки, управляющие всеми устройствами ЭВМ (видео, звуковая, сетевая платы и т.д.), вставляются в стандартные разъемы (слоты) на системной плате. Системный блок содержит микропроцессор, ОЗУ, контроллеры различных устройств, накопители для жесткого, гибкого и компакт дисков, блок питания.</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noProof/>
          <w:color w:val="000000"/>
          <w:lang w:eastAsia="ru-RU"/>
        </w:rPr>
        <w:drawing>
          <wp:inline distT="0" distB="0" distL="0" distR="0">
            <wp:extent cx="7143750" cy="1714500"/>
            <wp:effectExtent l="0" t="0" r="0" b="0"/>
            <wp:docPr id="53" name="Рисунок 53" descr="Структура ЭВ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труктура ЭВМ"/>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43750" cy="1714500"/>
                    </a:xfrm>
                    <a:prstGeom prst="rect">
                      <a:avLst/>
                    </a:prstGeom>
                    <a:noFill/>
                    <a:ln>
                      <a:noFill/>
                    </a:ln>
                  </pic:spPr>
                </pic:pic>
              </a:graphicData>
            </a:graphic>
          </wp:inline>
        </w:drawing>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2.2. Центральный процессор ЭВМ.</w:t>
      </w:r>
      <w:r w:rsidRPr="009475ED">
        <w:rPr>
          <w:rFonts w:ascii="Times New Roman" w:eastAsia="Times New Roman" w:hAnsi="Times New Roman"/>
          <w:color w:val="000000"/>
          <w:lang w:eastAsia="ru-RU"/>
        </w:rPr>
        <w:t> </w:t>
      </w:r>
      <w:r w:rsidRPr="009475ED">
        <w:rPr>
          <w:rFonts w:ascii="Times New Roman" w:eastAsia="Times New Roman" w:hAnsi="Times New Roman"/>
          <w:i/>
          <w:iCs/>
          <w:color w:val="000000"/>
          <w:lang w:eastAsia="ru-RU"/>
        </w:rPr>
        <w:t>Центральный процессор (ЦП</w:t>
      </w:r>
      <w:proofErr w:type="gramStart"/>
      <w:r w:rsidRPr="009475ED">
        <w:rPr>
          <w:rFonts w:ascii="Times New Roman" w:eastAsia="Times New Roman" w:hAnsi="Times New Roman"/>
          <w:i/>
          <w:iCs/>
          <w:color w:val="000000"/>
          <w:lang w:eastAsia="ru-RU"/>
        </w:rPr>
        <w:t>)</w:t>
      </w:r>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программно-управляемое устройство обработки информации, предназначенное для управления работой всех блоков машины и выполнения арифметических и логических операций. Функции процессора: чтение команд из ОЗУ; декодирование команд, то есть определение их назначения, способа выполнения и адресов операндов; исполнение команд; управление пересылкой информации между МПП, ОЗУ и периферийными устройствами; обработка прерываний; управление устройствами, составляющими ЭВМ. Центральный процессор состоит из устройства управления, арифметико-логического устройства, микропроцессорной памяти, интерфейсной системы.</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Устройство управления (УУ)</w:t>
      </w:r>
      <w:r w:rsidRPr="009475ED">
        <w:rPr>
          <w:rFonts w:ascii="Times New Roman" w:eastAsia="Times New Roman" w:hAnsi="Times New Roman"/>
          <w:color w:val="000000"/>
          <w:lang w:eastAsia="ru-RU"/>
        </w:rPr>
        <w:t xml:space="preserve"> -- формирует и подает во все блоки </w:t>
      </w:r>
      <w:proofErr w:type="gramStart"/>
      <w:r w:rsidRPr="009475ED">
        <w:rPr>
          <w:rFonts w:ascii="Times New Roman" w:eastAsia="Times New Roman" w:hAnsi="Times New Roman"/>
          <w:color w:val="000000"/>
          <w:lang w:eastAsia="ru-RU"/>
        </w:rPr>
        <w:t>машины</w:t>
      </w:r>
      <w:proofErr w:type="gramEnd"/>
      <w:r w:rsidRPr="009475ED">
        <w:rPr>
          <w:rFonts w:ascii="Times New Roman" w:eastAsia="Times New Roman" w:hAnsi="Times New Roman"/>
          <w:color w:val="000000"/>
          <w:lang w:eastAsia="ru-RU"/>
        </w:rPr>
        <w:t xml:space="preserve"> управляющие импульсы; выдает адреса требуемых ячеек памяти, и передает их в другие блоки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lastRenderedPageBreak/>
        <w:t>Арифметико-логическое устройство АЛУ</w:t>
      </w:r>
      <w:r w:rsidRPr="009475ED">
        <w:rPr>
          <w:rFonts w:ascii="Times New Roman" w:eastAsia="Times New Roman" w:hAnsi="Times New Roman"/>
          <w:color w:val="000000"/>
          <w:lang w:eastAsia="ru-RU"/>
        </w:rPr>
        <w:t> состоит из регистров памяти, сумматора и схем управления; используется для выполнения арифметических и логических операций над числовой и символьной информацией. Для увеличения скорости работы АЛУ подключают математический сопроцессор.</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Сумматор</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электрическая схема, складывающая поступающие на вход двоичные машинные слова (по 2 байта). Включает в себя два регистра быстродействующей памяти, в которые из шины данных помещают два слагаемых. После суммирования в одном из регистров памяти записывается результат, который и передается в шину данных.</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Микропроцессорная 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 xml:space="preserve">память небольшой емкости, но чрезвычайно высокого быстродействия (время обращения к МПП примерно 1 нс). Состоит из регистров с разрядностью не </w:t>
      </w:r>
      <w:proofErr w:type="gramStart"/>
      <w:r w:rsidRPr="009475ED">
        <w:rPr>
          <w:rFonts w:ascii="Times New Roman" w:eastAsia="Times New Roman" w:hAnsi="Times New Roman"/>
          <w:color w:val="000000"/>
          <w:lang w:eastAsia="ru-RU"/>
        </w:rPr>
        <w:t>менее машинного</w:t>
      </w:r>
      <w:proofErr w:type="gramEnd"/>
      <w:r w:rsidRPr="009475ED">
        <w:rPr>
          <w:rFonts w:ascii="Times New Roman" w:eastAsia="Times New Roman" w:hAnsi="Times New Roman"/>
          <w:color w:val="000000"/>
          <w:lang w:eastAsia="ru-RU"/>
        </w:rPr>
        <w:t xml:space="preserve"> слова.</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Интерфейс</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совокупность средств сопряжения и связи устройств компьютера, обеспечивающая их взаимодействие. Интерфейсная система микропроцессора</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внутренний интерфейс МП, буферные запоминающие регистры, схемы управления портами ввода-вывода и системной шиной. Она реализует сопряжение и связь с другими устройствами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Основные характеристики микропроцессора: 1) разрядность шины данных, то есть количество битовых разрядов, обрабатываемых за один такт и пересылаемых в ОЗУ; 2) разрядность шины адреса, определяющий максимальный объем адресуемой ОЗУ; 3) тактовая частота.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1100"/>
        <w:gridCol w:w="590"/>
        <w:gridCol w:w="1439"/>
        <w:gridCol w:w="1463"/>
        <w:gridCol w:w="1373"/>
        <w:gridCol w:w="1776"/>
      </w:tblGrid>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Тип</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Год</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Частота, МГц</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Шина данных</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Шина адреса</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Адресуемое ОЗУ</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1978</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4-12</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16</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20</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 Мб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80286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1982</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8-20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16</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24</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16 Мб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80386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1985</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25-40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80486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1989</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33-50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Pentium</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1993</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75-300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64</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Pentium I</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1997</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300-400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64</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Pentium II</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1999</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450-500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64</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bl>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Сейчас в ЭВМ используются 32- и 64-разрядные процессоры. Разрядность шины данных микропроцессора определяет разрядность ЭВМ в целом. Разрядность шины адреса процессора задает его адресное пространство, то есть максимальное количество ячеек ОЗУ, которое может непосредственно адресовано микропроцессором. Если шина имеет </w:t>
      </w:r>
      <w:r w:rsidRPr="009475ED">
        <w:rPr>
          <w:rFonts w:ascii="Times New Roman" w:eastAsia="Times New Roman" w:hAnsi="Times New Roman"/>
          <w:noProof/>
          <w:color w:val="000000"/>
          <w:lang w:eastAsia="ru-RU"/>
        </w:rPr>
        <w:drawing>
          <wp:inline distT="0" distB="0" distL="0" distR="0">
            <wp:extent cx="152400" cy="152400"/>
            <wp:effectExtent l="0" t="0" r="0" b="0"/>
            <wp:docPr id="54" name="Рисунок 54"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разрядов, то адресное пространство</w:t>
      </w:r>
      <w:proofErr w:type="gramStart"/>
      <w:r w:rsidRPr="009475ED">
        <w:rPr>
          <w:rFonts w:ascii="Times New Roman" w:eastAsia="Times New Roman" w:hAnsi="Times New Roman"/>
          <w:color w:val="000000"/>
          <w:lang w:eastAsia="ru-RU"/>
        </w:rPr>
        <w:t xml:space="preserve"> -- </w:t>
      </w:r>
      <w:r w:rsidRPr="009475ED">
        <w:rPr>
          <w:rFonts w:ascii="Times New Roman" w:eastAsia="Times New Roman" w:hAnsi="Times New Roman"/>
          <w:noProof/>
          <w:color w:val="000000"/>
          <w:lang w:eastAsia="ru-RU"/>
        </w:rPr>
        <w:drawing>
          <wp:inline distT="0" distB="0" distL="0" distR="0">
            <wp:extent cx="219075" cy="152400"/>
            <wp:effectExtent l="0" t="0" r="9525" b="0"/>
            <wp:docPr id="55" name="Рисунок 55" descr="$2^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n$"/>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9075"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w:t>
      </w:r>
      <w:proofErr w:type="gramEnd"/>
      <w:r w:rsidRPr="009475ED">
        <w:rPr>
          <w:rFonts w:ascii="Times New Roman" w:eastAsia="Times New Roman" w:hAnsi="Times New Roman"/>
          <w:color w:val="000000"/>
          <w:lang w:eastAsia="ru-RU"/>
        </w:rPr>
        <w:t>ячеек емкостью в 1 байт. Если шина адреса имеет 16 или 32 разряда, то объем адресного пространства МП равен </w:t>
      </w:r>
      <w:r w:rsidRPr="009475ED">
        <w:rPr>
          <w:rFonts w:ascii="Times New Roman" w:eastAsia="Times New Roman" w:hAnsi="Times New Roman"/>
          <w:noProof/>
          <w:color w:val="000000"/>
          <w:lang w:eastAsia="ru-RU"/>
        </w:rPr>
        <w:drawing>
          <wp:inline distT="0" distB="0" distL="0" distR="0">
            <wp:extent cx="266700" cy="180975"/>
            <wp:effectExtent l="0" t="0" r="0" b="9525"/>
            <wp:docPr id="56" name="Рисунок 56" descr="$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1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9475ED">
        <w:rPr>
          <w:rFonts w:ascii="Times New Roman" w:eastAsia="Times New Roman" w:hAnsi="Times New Roman"/>
          <w:color w:val="000000"/>
          <w:lang w:eastAsia="ru-RU"/>
        </w:rPr>
        <w:t> байт </w:t>
      </w:r>
      <w:r w:rsidRPr="009475ED">
        <w:rPr>
          <w:rFonts w:ascii="Times New Roman" w:eastAsia="Times New Roman" w:hAnsi="Times New Roman"/>
          <w:noProof/>
          <w:color w:val="000000"/>
          <w:lang w:eastAsia="ru-RU"/>
        </w:rPr>
        <w:drawing>
          <wp:inline distT="0" distB="0" distL="0" distR="0">
            <wp:extent cx="409575" cy="152400"/>
            <wp:effectExtent l="0" t="0" r="9525" b="0"/>
            <wp:docPr id="57" name="Рисунок 57" descr="$=6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4 $"/>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9575"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Кбайта или </w:t>
      </w:r>
      <w:r w:rsidRPr="009475ED">
        <w:rPr>
          <w:rFonts w:ascii="Times New Roman" w:eastAsia="Times New Roman" w:hAnsi="Times New Roman"/>
          <w:noProof/>
          <w:color w:val="000000"/>
          <w:lang w:eastAsia="ru-RU"/>
        </w:rPr>
        <w:drawing>
          <wp:inline distT="0" distB="0" distL="0" distR="0">
            <wp:extent cx="266700" cy="180975"/>
            <wp:effectExtent l="0" t="0" r="0" b="9525"/>
            <wp:docPr id="58" name="Рисунок 58" descr="$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3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9475ED">
        <w:rPr>
          <w:rFonts w:ascii="Times New Roman" w:eastAsia="Times New Roman" w:hAnsi="Times New Roman"/>
          <w:color w:val="000000"/>
          <w:lang w:eastAsia="ru-RU"/>
        </w:rPr>
        <w:t> байт </w:t>
      </w:r>
      <w:r w:rsidRPr="009475ED">
        <w:rPr>
          <w:rFonts w:ascii="Times New Roman" w:eastAsia="Times New Roman" w:hAnsi="Times New Roman"/>
          <w:noProof/>
          <w:color w:val="000000"/>
          <w:lang w:eastAsia="ru-RU"/>
        </w:rPr>
        <w:drawing>
          <wp:inline distT="0" distB="0" distL="0" distR="0">
            <wp:extent cx="323850" cy="152400"/>
            <wp:effectExtent l="0" t="0" r="0" b="0"/>
            <wp:docPr id="59" name="Рисунок 59" descr="$=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4 $"/>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Гбайта.</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2.3. Иерархия памяти ЭВМ.</w:t>
      </w:r>
      <w:r w:rsidRPr="009475ED">
        <w:rPr>
          <w:rFonts w:ascii="Times New Roman" w:eastAsia="Times New Roman" w:hAnsi="Times New Roman"/>
          <w:color w:val="000000"/>
          <w:lang w:eastAsia="ru-RU"/>
        </w:rPr>
        <w:t> Память ЭВМ должна иметь большую информационную емкость </w:t>
      </w:r>
      <w:r w:rsidRPr="009475ED">
        <w:rPr>
          <w:rFonts w:ascii="Times New Roman" w:eastAsia="Times New Roman" w:hAnsi="Times New Roman"/>
          <w:noProof/>
          <w:color w:val="000000"/>
          <w:lang w:eastAsia="ru-RU"/>
        </w:rPr>
        <w:drawing>
          <wp:inline distT="0" distB="0" distL="0" distR="0">
            <wp:extent cx="190500" cy="152400"/>
            <wp:effectExtent l="0" t="0" r="0" b="0"/>
            <wp:docPr id="60" name="Рисунок 60" descr="$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малое время обращения </w:t>
      </w:r>
      <w:r w:rsidRPr="009475ED">
        <w:rPr>
          <w:rFonts w:ascii="Times New Roman" w:eastAsia="Times New Roman" w:hAnsi="Times New Roman"/>
          <w:noProof/>
          <w:color w:val="000000"/>
          <w:lang w:eastAsia="ru-RU"/>
        </w:rPr>
        <w:drawing>
          <wp:inline distT="0" distB="0" distL="0" distR="0">
            <wp:extent cx="104775" cy="152400"/>
            <wp:effectExtent l="0" t="0" r="9525" b="0"/>
            <wp:docPr id="61" name="Рисунок 61"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(высокое быстродействие), высокую надежность и низкую стоимость. Но с увеличением емкости снижается быстродействие и растет стоимость. Деление памяти на ОЗУ и ВЗУ не снимает это противоречие полностью, так как различие в быстродействии процессора, ОЗУ и ВЗУ очень велико. Поэтому обмен информацией производится через дополнительные буферные устройства, то есть память ЭВМ имеет иерархическую многоуровневую структуру. Чем больше быстродействие ЗУ, тем выше стоимость хранения 1 байта, тем меньшую емкость имеет ЗУ.</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noProof/>
          <w:color w:val="000000"/>
          <w:lang w:eastAsia="ru-RU"/>
        </w:rPr>
        <w:drawing>
          <wp:inline distT="0" distB="0" distL="0" distR="0">
            <wp:extent cx="5238750" cy="2381250"/>
            <wp:effectExtent l="0" t="0" r="0" b="0"/>
            <wp:docPr id="62" name="Рисунок 62" descr="Иерархия памяти ЭВ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Иерархия памяти ЭВМ"/>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0" cy="2381250"/>
                    </a:xfrm>
                    <a:prstGeom prst="rect">
                      <a:avLst/>
                    </a:prstGeom>
                    <a:noFill/>
                    <a:ln>
                      <a:noFill/>
                    </a:ln>
                  </pic:spPr>
                </pic:pic>
              </a:graphicData>
            </a:graphic>
          </wp:inline>
        </w:drawing>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 xml:space="preserve">Виды памяти: 1) регистры микропроцессорной памяти, а также кэш-память первого и второго уровня </w:t>
      </w:r>
      <w:proofErr w:type="gramStart"/>
      <w:r w:rsidRPr="009475ED">
        <w:rPr>
          <w:rFonts w:ascii="Times New Roman" w:eastAsia="Times New Roman" w:hAnsi="Times New Roman"/>
          <w:color w:val="000000"/>
          <w:lang w:eastAsia="ru-RU"/>
        </w:rPr>
        <w:t>( </w:t>
      </w:r>
      <w:proofErr w:type="gramEnd"/>
      <w:r w:rsidRPr="009475ED">
        <w:rPr>
          <w:rFonts w:ascii="Times New Roman" w:eastAsia="Times New Roman" w:hAnsi="Times New Roman"/>
          <w:noProof/>
          <w:color w:val="000000"/>
          <w:lang w:eastAsia="ru-RU"/>
        </w:rPr>
        <w:drawing>
          <wp:inline distT="0" distB="0" distL="0" distR="0">
            <wp:extent cx="1266825" cy="371475"/>
            <wp:effectExtent l="0" t="0" r="9525" b="0"/>
            <wp:docPr id="63" name="Рисунок 63" descr="$t=10^{-9}-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10^{-9}-10^{-6}$"/>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152525" cy="371475"/>
            <wp:effectExtent l="0" t="0" r="9525" b="0"/>
            <wp:docPr id="64" name="Рисунок 64" descr="$V=10^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10^2-10^4$"/>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xml:space="preserve"> бит); 2) внутренняя память ПЗУ, ОЗУ </w:t>
      </w:r>
      <w:r w:rsidRPr="009475ED">
        <w:rPr>
          <w:rFonts w:ascii="Times New Roman" w:eastAsia="Times New Roman" w:hAnsi="Times New Roman"/>
          <w:color w:val="000000"/>
          <w:lang w:eastAsia="ru-RU"/>
        </w:rPr>
        <w:lastRenderedPageBreak/>
        <w:t>( </w:t>
      </w:r>
      <w:r w:rsidRPr="009475ED">
        <w:rPr>
          <w:rFonts w:ascii="Times New Roman" w:eastAsia="Times New Roman" w:hAnsi="Times New Roman"/>
          <w:noProof/>
          <w:color w:val="000000"/>
          <w:lang w:eastAsia="ru-RU"/>
        </w:rPr>
        <w:drawing>
          <wp:inline distT="0" distB="0" distL="0" distR="0">
            <wp:extent cx="1266825" cy="371475"/>
            <wp:effectExtent l="0" t="0" r="9525" b="0"/>
            <wp:docPr id="65" name="Рисунок 65" descr="$t=10^{-6}-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10^{-6}-10^{-3}$"/>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152525" cy="371475"/>
            <wp:effectExtent l="0" t="0" r="9525" b="0"/>
            <wp:docPr id="66" name="Рисунок 66" descr="$V=10^4-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V=10^4-10^7$"/>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бит); 3) внешняя память (</w:t>
      </w:r>
      <w:r w:rsidRPr="009475ED">
        <w:rPr>
          <w:rFonts w:ascii="Times New Roman" w:eastAsia="Times New Roman" w:hAnsi="Times New Roman"/>
          <w:noProof/>
          <w:color w:val="000000"/>
          <w:lang w:eastAsia="ru-RU"/>
        </w:rPr>
        <w:drawing>
          <wp:inline distT="0" distB="0" distL="0" distR="0">
            <wp:extent cx="1009650" cy="371475"/>
            <wp:effectExtent l="0" t="0" r="0" b="0"/>
            <wp:docPr id="67" name="Рисунок 67" descr="$t=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10^{-3}-1$"/>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9650"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152525" cy="371475"/>
            <wp:effectExtent l="0" t="0" r="9525" b="0"/>
            <wp:docPr id="68" name="Рисунок 68" descr="$V=10^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V=10^7-10^9$"/>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бит); 4) массовая или архивная память (</w:t>
      </w:r>
      <w:r w:rsidRPr="009475ED">
        <w:rPr>
          <w:rFonts w:ascii="Times New Roman" w:eastAsia="Times New Roman" w:hAnsi="Times New Roman"/>
          <w:noProof/>
          <w:color w:val="000000"/>
          <w:lang w:eastAsia="ru-RU"/>
        </w:rPr>
        <w:drawing>
          <wp:inline distT="0" distB="0" distL="0" distR="0">
            <wp:extent cx="838200" cy="314325"/>
            <wp:effectExtent l="0" t="0" r="0" b="0"/>
            <wp:docPr id="69" name="Рисунок 69" descr="$t=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1-10$"/>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8200" cy="31432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209675" cy="371475"/>
            <wp:effectExtent l="0" t="0" r="9525" b="0"/>
            <wp:docPr id="70" name="Рисунок 70" descr="$V=10^9-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V=10^9-10^{10}$"/>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967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бит).</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 xml:space="preserve">Эта система запоминающих устройств работает как </w:t>
      </w:r>
      <w:proofErr w:type="gramStart"/>
      <w:r w:rsidRPr="009475ED">
        <w:rPr>
          <w:rFonts w:ascii="Times New Roman" w:eastAsia="Times New Roman" w:hAnsi="Times New Roman"/>
          <w:color w:val="000000"/>
          <w:lang w:eastAsia="ru-RU"/>
        </w:rPr>
        <w:t>единое</w:t>
      </w:r>
      <w:proofErr w:type="gramEnd"/>
      <w:r w:rsidRPr="009475ED">
        <w:rPr>
          <w:rFonts w:ascii="Times New Roman" w:eastAsia="Times New Roman" w:hAnsi="Times New Roman"/>
          <w:color w:val="000000"/>
          <w:lang w:eastAsia="ru-RU"/>
        </w:rPr>
        <w:t xml:space="preserve"> ЗУ с большой емкостью (за счет внешних ЗУ) и высоким быстродействием (за счет внутренних ЗУ).</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Микропроцессорная 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высокоскоростная память небольшой емкости, входящая в МП и используемая АЛУ для хранения операндов и промежуточных результатов вычислений. </w:t>
      </w:r>
      <w:r w:rsidRPr="009475ED">
        <w:rPr>
          <w:rFonts w:ascii="Times New Roman" w:eastAsia="Times New Roman" w:hAnsi="Times New Roman"/>
          <w:i/>
          <w:iCs/>
          <w:color w:val="000000"/>
          <w:lang w:eastAsia="ru-RU"/>
        </w:rPr>
        <w:t>КЭШ-память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 xml:space="preserve">это буферная, не доступная для пользователя память, автоматически используемая компьютером для ускорения операций с информацией, хранящейся в медленно действующих запоминающих устройствах. Для ускорения операций с основной памятью организуется </w:t>
      </w:r>
      <w:proofErr w:type="gramStart"/>
      <w:r w:rsidRPr="009475ED">
        <w:rPr>
          <w:rFonts w:ascii="Times New Roman" w:eastAsia="Times New Roman" w:hAnsi="Times New Roman"/>
          <w:color w:val="000000"/>
          <w:lang w:eastAsia="ru-RU"/>
        </w:rPr>
        <w:t>регистровая</w:t>
      </w:r>
      <w:proofErr w:type="gramEnd"/>
      <w:r w:rsidRPr="009475ED">
        <w:rPr>
          <w:rFonts w:ascii="Times New Roman" w:eastAsia="Times New Roman" w:hAnsi="Times New Roman"/>
          <w:color w:val="000000"/>
          <w:lang w:eastAsia="ru-RU"/>
        </w:rPr>
        <w:t xml:space="preserve"> КЭШ-память внутри микропроцессора (КЭШ-память первого уровня) или вне микропроцессора на материнской плате (КЭШ-память второго уровня); для ускорения операций с дисковой памятью организуется КЭШ-память на ячейках электронной памяти.</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Внутренняя память</w:t>
      </w:r>
      <w:r w:rsidRPr="009475ED">
        <w:rPr>
          <w:rFonts w:ascii="Times New Roman" w:eastAsia="Times New Roman" w:hAnsi="Times New Roman"/>
          <w:color w:val="000000"/>
          <w:lang w:eastAsia="ru-RU"/>
        </w:rPr>
        <w:t> состоит из ПЗУ (ROM -- Read Only Memory) и ОЗУ (RAM -- Random Access Memory -- память с произвольным доступом). ПЗУ состоит из установленных на материнской плате микросхем и используется для хранения неизменяемой информации: загрузочных программ операционной системы (ОС), программ тестирования устройств компьютера и некоторых драйверов базовой системы ввода-вывода (BIOS -- Base Input-Output System) и др. Из ПЗУ можно только считывать информацию, емкость ПЗУ</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сотни Кбайт. Это энергонезависимая 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при отключении ЭВМ информация сохраняется.</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Внешняя память</w:t>
      </w:r>
      <w:r w:rsidRPr="009475ED">
        <w:rPr>
          <w:rFonts w:ascii="Times New Roman" w:eastAsia="Times New Roman" w:hAnsi="Times New Roman"/>
          <w:color w:val="000000"/>
          <w:lang w:eastAsia="ru-RU"/>
        </w:rPr>
        <w:t> относится к внешним устройствам ЭВМ и используется для долговременного хранения любой информации, которая может потребоваться. В ВЗУ хранится программное обеспечение ЭВМ. Внешняя память: НЖМД и ЖМД, НГМД и ГМД (магнитный диск), стример (НМЛ</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накопитель на магнитной ленте), оптические накопители для CD-ROM и DVD-дисков.</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Информационная структура внешней памяти</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файловая. Наименьшей именуемой единицей является файл</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наименованная совокупность однородных данных. Информация в файле состоит из битов и байтов, но они не имеют адресов, так как носитель (магнитный диск) не дискретный.</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2.4. Организация внутренней памяти.</w:t>
      </w:r>
      <w:r w:rsidRPr="009475ED">
        <w:rPr>
          <w:rFonts w:ascii="Times New Roman" w:eastAsia="Times New Roman" w:hAnsi="Times New Roman"/>
          <w:color w:val="000000"/>
          <w:lang w:eastAsia="ru-RU"/>
        </w:rPr>
        <w:t xml:space="preserve"> ОЗУ предназначено для хранения информации (программ и данных), непосредственно участвующей в работе ЭВМ в </w:t>
      </w:r>
      <w:proofErr w:type="gramStart"/>
      <w:r w:rsidRPr="009475ED">
        <w:rPr>
          <w:rFonts w:ascii="Times New Roman" w:eastAsia="Times New Roman" w:hAnsi="Times New Roman"/>
          <w:color w:val="000000"/>
          <w:lang w:eastAsia="ru-RU"/>
        </w:rPr>
        <w:t>текущий</w:t>
      </w:r>
      <w:proofErr w:type="gramEnd"/>
      <w:r w:rsidRPr="009475ED">
        <w:rPr>
          <w:rFonts w:ascii="Times New Roman" w:eastAsia="Times New Roman" w:hAnsi="Times New Roman"/>
          <w:color w:val="000000"/>
          <w:lang w:eastAsia="ru-RU"/>
        </w:rPr>
        <w:t xml:space="preserve"> или в последующие моменты времени. ОЗУ - энергозависимая память, то есть при отключении питания записанная в нем информация теряется. ОЗУ - БИС, содержащие матрицу ячеек памяти, состоящих из триггеров</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полупроводниковых запоминающих элементов, которые способны находиться в двух устойчивых состояниях, соответствующих логическим нулю и единице.</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Внутренняя память дискретна, ее информационная структура представляет собой матрицу двоичных ячеек, в каждой из которых хранится по 1 биту информации. Она адресуема: каждый байт (8 ячеек по 1 биту) имеет свой адрес</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порядковый номер. Доступ к байтам ОЗУ происходит по адресам. Так как ОЗУ позволяет обратиться к произвольному байту, то эта память называется памятью произвольного доступа (Random Access Memory).</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ОЗУ ЭВМ подразделяется на две области: 1) непосредственно адресуемая память емкостью 1024 Кбайт, занимающая ячейки с адресами от 0 до 1024 Кбайт; 2) расширенная память с адресами 1024 Кбайт и выше, доступ к которой возможен при использовании специальных программ (драйверов). Стандартная память - непосредственно адресуемая память от 0 до 640 Кбайт. Верхняя память - непосредственно адресуемая память от 640 до 1024 Кбайт. Она зарезервирована для видеопамяти и работы ПЗУ.</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765"/>
        <w:gridCol w:w="681"/>
        <w:gridCol w:w="681"/>
        <w:gridCol w:w="681"/>
        <w:gridCol w:w="681"/>
        <w:gridCol w:w="681"/>
        <w:gridCol w:w="681"/>
        <w:gridCol w:w="681"/>
        <w:gridCol w:w="696"/>
      </w:tblGrid>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Адре</w:t>
            </w:r>
            <w:proofErr w:type="gramStart"/>
            <w:r w:rsidRPr="009475ED">
              <w:rPr>
                <w:rFonts w:ascii="Times New Roman" w:eastAsia="Times New Roman" w:hAnsi="Times New Roman"/>
                <w:lang w:eastAsia="ru-RU"/>
              </w:rPr>
              <w:t>c</w:t>
            </w:r>
            <w:proofErr w:type="gramEnd"/>
          </w:p>
        </w:tc>
        <w:tc>
          <w:tcPr>
            <w:tcW w:w="0" w:type="auto"/>
            <w:gridSpan w:val="8"/>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Содержимое байта</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0001h</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0002h</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FFFFh</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r>
    </w:tbl>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Преимущества ОЗУ: высокое быстродействие и прямой адресный доступ к ячейке. Недостаток ОЗУ: небольшая емкость (16-32-64-128-256-512 Мбайт), энергозависимость.</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Оперативная память включает в себя сравнительно медленную динамическую память DRAM и быструю статическую память SRAM. Центральный процессор работает быстрее DRAM, поэтому ОЗУ большого объема на DRAM используют совместно с небольшой кэш-памятью на SRAM. Кэш-память 1 уровня находится внутри процессора, а 2 уровня - вне процессора на системной плате.</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lastRenderedPageBreak/>
        <w:t>Динамическая память DRAM состоит из запоминающих ячеек, выполненных в виде конденсаторов, собранных в ИС и образующих двумерную матрицу. При записи логической 1 соответствующий конденсатор заряжается, а при записи 0 -- разряжается. Схема считывания разряжает через себя конденсатор, и чтобы записанная информация сохранилась, подзаряжает его до прежнего уровня. Со временем конденсатор разряжается, информация теряется, поэтому такая память требует периодической подзарядки (регенерации), то есть может работать только в динамическом режиме.</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Статическая память SRAM при наличии питания хранит информацию сколь угодно долго. Состоит из триггеров - элементов с двумя устойчивыми состояниями. Статическая память SRAM имеет время доступа 1-10 нс, и поэтому может работать на частоте системной шины ЭВМ. Используется для кэширования ОЗУ.</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ПЗУ (ROM) состоит из ИС, программируемых в процессе изготовления или после него. Различают: 1) масочные ПЗУ, их содержимое определяется рисунком технологического шаблона (быстродействие 30-70 нс); 2) однократно программируемые ПЗУ, запись информации в которые осуществляется путем прожигания ячеек памяти в специальных устройствах - программаторах; 3) репрограммируемые ПЗУ, которые могут быть перепрограммированы. Наиболее распространены ПЗУ, информация в которых стирается ультрафиолетовыми лучами.</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2.5. Системная шина и другие устройства ЭВМ.</w:t>
      </w:r>
      <w:r w:rsidRPr="009475ED">
        <w:rPr>
          <w:rFonts w:ascii="Times New Roman" w:eastAsia="Times New Roman" w:hAnsi="Times New Roman"/>
          <w:color w:val="000000"/>
          <w:lang w:eastAsia="ru-RU"/>
        </w:rPr>
        <w:t> </w:t>
      </w:r>
      <w:r w:rsidRPr="009475ED">
        <w:rPr>
          <w:rFonts w:ascii="Times New Roman" w:eastAsia="Times New Roman" w:hAnsi="Times New Roman"/>
          <w:i/>
          <w:iCs/>
          <w:color w:val="000000"/>
          <w:lang w:eastAsia="ru-RU"/>
        </w:rPr>
        <w:t>Системная шина</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основная интерфейсная система компьютера, обеспечивающая сопряжение и связь всех его устройств между собой. Она включает в себя провода, разъемы и схемы сопряжения для параллельной передачи всех разрядов числового кода операнда, адреса ячейки памяти или команды. Системная шина включает в себя: кодовую шину данных (КШД); кодовую шину адреса (КША); кодовую шину команд (КШК); шину питания, имеющую провода и схемы подключения для блоков ПК к системе энергопитания.</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Шины ЭВМ характеризуются разрядностью и скоростью передачи информации (байт/с). </w:t>
      </w:r>
      <w:r w:rsidRPr="009475ED">
        <w:rPr>
          <w:rFonts w:ascii="Times New Roman" w:eastAsia="Times New Roman" w:hAnsi="Times New Roman"/>
          <w:i/>
          <w:iCs/>
          <w:color w:val="000000"/>
          <w:lang w:eastAsia="ru-RU"/>
        </w:rPr>
        <w:t>Разрядность шины</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 xml:space="preserve">число проводов, по которым передаются двоичные сигналы. Разрядность шины данных обычно такая </w:t>
      </w:r>
      <w:proofErr w:type="gramStart"/>
      <w:r w:rsidRPr="009475ED">
        <w:rPr>
          <w:rFonts w:ascii="Times New Roman" w:eastAsia="Times New Roman" w:hAnsi="Times New Roman"/>
          <w:color w:val="000000"/>
          <w:lang w:eastAsia="ru-RU"/>
        </w:rPr>
        <w:t>же</w:t>
      </w:r>
      <w:proofErr w:type="gramEnd"/>
      <w:r w:rsidRPr="009475ED">
        <w:rPr>
          <w:rFonts w:ascii="Times New Roman" w:eastAsia="Times New Roman" w:hAnsi="Times New Roman"/>
          <w:color w:val="000000"/>
          <w:lang w:eastAsia="ru-RU"/>
        </w:rPr>
        <w:t xml:space="preserve"> как у микропроцессора.</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Системная шина</w:t>
      </w:r>
      <w:r w:rsidRPr="009475ED">
        <w:rPr>
          <w:rFonts w:ascii="Times New Roman" w:eastAsia="Times New Roman" w:hAnsi="Times New Roman"/>
          <w:color w:val="000000"/>
          <w:lang w:eastAsia="ru-RU"/>
        </w:rPr>
        <w:t> обеспечивает три направления передачи информации: 1) между микропроцессором и ОЗУ; 2) между микропроцессором и портами ввода-вывода внешних устройств (клавиатура, монитор); 3) между ОЗУ и портами ввода-вывода внешних устройств (в режиме прямого доступа к памяти).</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Внутримашинный системный интерфейс</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система связи узлов и блоков ЭВМ, представляющий собой совокупность шин, проводов и схем сопряжения с компонентами компьютера. В качестве системного интерфейса используются шины расширения и локальные шины. Шины расширения используются для большого числа разнообразных устройств и предназначены для расширения функциональных возможностей ЭВМ (шины ISA, EISA, MCA). Локальные шины обеспечивают связь процессора с ОЗУ, ВЗУ, видеосистемой и т.д. (шины VLB и PCI).</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Математический сопроцессор</w:t>
      </w:r>
      <w:r w:rsidRPr="009475ED">
        <w:rPr>
          <w:rFonts w:ascii="Times New Roman" w:eastAsia="Times New Roman" w:hAnsi="Times New Roman"/>
          <w:color w:val="000000"/>
          <w:lang w:eastAsia="ru-RU"/>
        </w:rPr>
        <w:t> используется для ускоренного выполнения операций над двоичными числами с плавающей запятой, над двоично-кодированными числами, для вычисления некоторых трансцендентных функций.</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Прямой доступ к памяти</w:t>
      </w:r>
      <w:r w:rsidRPr="009475ED">
        <w:rPr>
          <w:rFonts w:ascii="Times New Roman" w:eastAsia="Times New Roman" w:hAnsi="Times New Roman"/>
          <w:color w:val="000000"/>
          <w:lang w:eastAsia="ru-RU"/>
        </w:rPr>
        <w:t xml:space="preserve"> (DMA -- Direct Memory Access) -- способ обмена данными, при котором передача данных между основной памятью и внешними устройствами </w:t>
      </w:r>
      <w:proofErr w:type="gramStart"/>
      <w:r w:rsidRPr="009475ED">
        <w:rPr>
          <w:rFonts w:ascii="Times New Roman" w:eastAsia="Times New Roman" w:hAnsi="Times New Roman"/>
          <w:color w:val="000000"/>
          <w:lang w:eastAsia="ru-RU"/>
        </w:rPr>
        <w:t>осуществляется</w:t>
      </w:r>
      <w:proofErr w:type="gramEnd"/>
      <w:r w:rsidRPr="009475ED">
        <w:rPr>
          <w:rFonts w:ascii="Times New Roman" w:eastAsia="Times New Roman" w:hAnsi="Times New Roman"/>
          <w:color w:val="000000"/>
          <w:lang w:eastAsia="ru-RU"/>
        </w:rPr>
        <w:t xml:space="preserve"> минуя процессор. </w:t>
      </w:r>
      <w:r w:rsidRPr="009475ED">
        <w:rPr>
          <w:rFonts w:ascii="Times New Roman" w:eastAsia="Times New Roman" w:hAnsi="Times New Roman"/>
          <w:i/>
          <w:iCs/>
          <w:color w:val="000000"/>
          <w:lang w:eastAsia="ru-RU"/>
        </w:rPr>
        <w:t>Контроллер прямого доступа к памяти</w:t>
      </w:r>
      <w:r w:rsidRPr="009475ED">
        <w:rPr>
          <w:rFonts w:ascii="Times New Roman" w:eastAsia="Times New Roman" w:hAnsi="Times New Roman"/>
          <w:color w:val="000000"/>
          <w:lang w:eastAsia="ru-RU"/>
        </w:rPr>
        <w:t> освобождает ЦП от прямого управления накопителями на магнитных дисках, что повышает быстродействие ЭВМ. Без него обмен данными между ВЗУ и ОЗУ осуществляется через ЦП, а при его наличии данные непосредственно передаются между ВЗУ и ОЗУ, минуя ЦП.</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Сопроцессор ввода-вывода</w:t>
      </w:r>
      <w:r w:rsidRPr="009475ED">
        <w:rPr>
          <w:rFonts w:ascii="Times New Roman" w:eastAsia="Times New Roman" w:hAnsi="Times New Roman"/>
          <w:color w:val="000000"/>
          <w:lang w:eastAsia="ru-RU"/>
        </w:rPr>
        <w:t xml:space="preserve"> за счет параллельной работы с ЦП значительно ускоряет выполнение процедур ввода-вывода при обслуживании нескольких внешних устройств (дисплей, принтер, НМЖД, НМГД и др.); освобождает ЦП от обработки процедур </w:t>
      </w:r>
      <w:proofErr w:type="gramStart"/>
      <w:r w:rsidRPr="009475ED">
        <w:rPr>
          <w:rFonts w:ascii="Times New Roman" w:eastAsia="Times New Roman" w:hAnsi="Times New Roman"/>
          <w:color w:val="000000"/>
          <w:lang w:eastAsia="ru-RU"/>
        </w:rPr>
        <w:t>ввода-вывода</w:t>
      </w:r>
      <w:proofErr w:type="gramEnd"/>
      <w:r w:rsidRPr="009475ED">
        <w:rPr>
          <w:rFonts w:ascii="Times New Roman" w:eastAsia="Times New Roman" w:hAnsi="Times New Roman"/>
          <w:color w:val="000000"/>
          <w:lang w:eastAsia="ru-RU"/>
        </w:rPr>
        <w:t xml:space="preserve"> в том числе реализует и режим прямого доступа к памяти.</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Контроллер прерываний</w:t>
      </w:r>
      <w:r w:rsidRPr="009475ED">
        <w:rPr>
          <w:rFonts w:ascii="Times New Roman" w:eastAsia="Times New Roman" w:hAnsi="Times New Roman"/>
          <w:color w:val="000000"/>
          <w:lang w:eastAsia="ru-RU"/>
        </w:rPr>
        <w:t> обслуживает процедуры прерывания, то есть временный останов выполнения одной программы в целях оперативного выполнения другой, в данный момент более важной (приоритетной) программы. Аппаратные прерывания инициируются аппаратурой (сигналом от принтера, таймера, нажатием клавиши). Логические прерывания возникают при нестандартной ситуации ЦП (деление на нуль, переполнение регистров). Программные прерывания появляются, когда одна программа хочет получить доступ к аппаратным средствам. Контроллер прерываний принимает запрос на прерывание от внешних устройств, определяет уровень его приоритета и выдает соответствующий сигнал в центральный процессор. Процессор приостанавливает выполнение исполняемой программы и переходит к выполнению программы обслуживания прерывания, запрошенного внешним устройством. По окончания программы обслуживания вознобновляется выполнение прерванной программы.</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Процедуры ввода-вывода информации выполняются по прерываниям. Таймер более десятка раз в секунду вырабатывает импульсы, опрашивающие устройства ввода (клавиатуру, мышь и т.д.). Перемещения мыши, нажатие кнопок клавиатуры регистрируется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lastRenderedPageBreak/>
        <w:t>Генератор тактовых импульсов ГТИ</w:t>
      </w:r>
      <w:r w:rsidRPr="009475ED">
        <w:rPr>
          <w:rFonts w:ascii="Times New Roman" w:eastAsia="Times New Roman" w:hAnsi="Times New Roman"/>
          <w:color w:val="000000"/>
          <w:lang w:eastAsia="ru-RU"/>
        </w:rPr>
        <w:t> генерирует последовательность электрических импульсов. С каждым тактом ЭВМ совершает одну операцию: пересылает число, выполняет команду, осуществляет математическую операцию.</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Источником питания</w:t>
      </w:r>
      <w:r w:rsidRPr="009475ED">
        <w:rPr>
          <w:rFonts w:ascii="Times New Roman" w:eastAsia="Times New Roman" w:hAnsi="Times New Roman"/>
          <w:color w:val="000000"/>
          <w:lang w:eastAsia="ru-RU"/>
        </w:rPr>
        <w:t> являются сетевой блок питания и аккумулятор. </w:t>
      </w:r>
      <w:proofErr w:type="gramStart"/>
      <w:r w:rsidRPr="009475ED">
        <w:rPr>
          <w:rFonts w:ascii="Times New Roman" w:eastAsia="Times New Roman" w:hAnsi="Times New Roman"/>
          <w:i/>
          <w:iCs/>
          <w:color w:val="000000"/>
          <w:lang w:eastAsia="ru-RU"/>
        </w:rPr>
        <w:t>Таймер</w:t>
      </w:r>
      <w:r w:rsidRPr="009475ED">
        <w:rPr>
          <w:rFonts w:ascii="Times New Roman" w:eastAsia="Times New Roman" w:hAnsi="Times New Roman"/>
          <w:color w:val="000000"/>
          <w:lang w:eastAsia="ru-RU"/>
        </w:rPr>
        <w:t> -- электронный секундомер, обеспечивающие отсчет текущего момента времени (год, месяц, часы, минуты, секунды, доли секунд).</w:t>
      </w:r>
      <w:proofErr w:type="gramEnd"/>
      <w:r w:rsidRPr="009475ED">
        <w:rPr>
          <w:rFonts w:ascii="Times New Roman" w:eastAsia="Times New Roman" w:hAnsi="Times New Roman"/>
          <w:color w:val="000000"/>
          <w:lang w:eastAsia="ru-RU"/>
        </w:rPr>
        <w:t xml:space="preserve"> Таймер подключен к аккумулятору и продолжает работать при выключении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Системный блок</w:t>
      </w:r>
      <w:r w:rsidRPr="009475ED">
        <w:rPr>
          <w:rFonts w:ascii="Times New Roman" w:eastAsia="Times New Roman" w:hAnsi="Times New Roman"/>
          <w:color w:val="000000"/>
          <w:lang w:eastAsia="ru-RU"/>
        </w:rPr>
        <w:t xml:space="preserve"> обычно включает в себя системную плату, блок питания, накопители на дисках, разъемы для дополнительных устройств и платы расширения с контроллерами (адаптерами) внешних устройств. </w:t>
      </w:r>
      <w:proofErr w:type="gramStart"/>
      <w:r w:rsidRPr="009475ED">
        <w:rPr>
          <w:rFonts w:ascii="Times New Roman" w:eastAsia="Times New Roman" w:hAnsi="Times New Roman"/>
          <w:color w:val="000000"/>
          <w:lang w:eastAsia="ru-RU"/>
        </w:rPr>
        <w:t>На системной плате размещаются: микропроцессор; математический сопроцессор; генератор тактовых импульсов; блоки (микросхемы) ОЗУ и ПЗУ; контроллеры (адаптеры) клавиатуры, НЖМД, НГМД; контроллер прерываний; таймер и др. Остальные устройства (монитор, принтер, клавиатура и др.) подключаются к системному блоку.</w:t>
      </w:r>
      <w:proofErr w:type="gramEnd"/>
    </w:p>
    <w:p w:rsidR="00A411F5" w:rsidRPr="009475ED" w:rsidRDefault="00A411F5" w:rsidP="009475ED">
      <w:pPr>
        <w:pStyle w:val="a4"/>
        <w:rPr>
          <w:rFonts w:ascii="Times New Roman" w:hAnsi="Times New Roman"/>
        </w:rPr>
      </w:pPr>
    </w:p>
    <w:sectPr w:rsidR="00A411F5" w:rsidRPr="009475ED" w:rsidSect="00D9135A">
      <w:pgSz w:w="11906" w:h="16838"/>
      <w:pgMar w:top="284" w:right="850"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501EF"/>
    <w:multiLevelType w:val="multilevel"/>
    <w:tmpl w:val="DE7CD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8A368A"/>
    <w:multiLevelType w:val="multilevel"/>
    <w:tmpl w:val="39E6B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50308C"/>
    <w:multiLevelType w:val="multilevel"/>
    <w:tmpl w:val="5C743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1119FD"/>
    <w:multiLevelType w:val="multilevel"/>
    <w:tmpl w:val="788E4A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5C52B2"/>
    <w:multiLevelType w:val="multilevel"/>
    <w:tmpl w:val="9918D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555425"/>
    <w:multiLevelType w:val="multilevel"/>
    <w:tmpl w:val="BC16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6540F8"/>
    <w:multiLevelType w:val="multilevel"/>
    <w:tmpl w:val="6D781E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D40C28"/>
    <w:multiLevelType w:val="multilevel"/>
    <w:tmpl w:val="17F8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34B5F2F"/>
    <w:multiLevelType w:val="multilevel"/>
    <w:tmpl w:val="9D74D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FA2759"/>
    <w:multiLevelType w:val="multilevel"/>
    <w:tmpl w:val="7554B7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3B58ED"/>
    <w:multiLevelType w:val="multilevel"/>
    <w:tmpl w:val="7854BA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C7736A7"/>
    <w:multiLevelType w:val="multilevel"/>
    <w:tmpl w:val="DAAA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FD0A30"/>
    <w:multiLevelType w:val="multilevel"/>
    <w:tmpl w:val="15F0D5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AD0FC5"/>
    <w:multiLevelType w:val="multilevel"/>
    <w:tmpl w:val="355A2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4306BC0"/>
    <w:multiLevelType w:val="hybridMultilevel"/>
    <w:tmpl w:val="C7D6D40C"/>
    <w:lvl w:ilvl="0" w:tplc="0419000F">
      <w:start w:val="1"/>
      <w:numFmt w:val="decimal"/>
      <w:lvlText w:val="%1."/>
      <w:lvlJc w:val="left"/>
      <w:pPr>
        <w:ind w:left="720" w:hanging="360"/>
      </w:pPr>
    </w:lvl>
    <w:lvl w:ilvl="1" w:tplc="A6D83324">
      <w:start w:val="1"/>
      <w:numFmt w:val="decimal"/>
      <w:lvlText w:val="%2)"/>
      <w:lvlJc w:val="left"/>
      <w:pPr>
        <w:ind w:left="1440" w:hanging="360"/>
      </w:pPr>
      <w:rPr>
        <w:rFonts w:hint="default"/>
      </w:rPr>
    </w:lvl>
    <w:lvl w:ilvl="2" w:tplc="69ECE65C">
      <w:start w:val="1"/>
      <w:numFmt w:val="decimal"/>
      <w:lvlText w:val="%3"/>
      <w:lvlJc w:val="left"/>
      <w:pPr>
        <w:ind w:left="2340" w:hanging="36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43F4F2E"/>
    <w:multiLevelType w:val="multilevel"/>
    <w:tmpl w:val="B0CAD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98A528C"/>
    <w:multiLevelType w:val="multilevel"/>
    <w:tmpl w:val="2FBEEC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A4F46D4"/>
    <w:multiLevelType w:val="multilevel"/>
    <w:tmpl w:val="EED296D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C5041FB"/>
    <w:multiLevelType w:val="multilevel"/>
    <w:tmpl w:val="EE66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151CB5"/>
    <w:multiLevelType w:val="multilevel"/>
    <w:tmpl w:val="04185B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D94398"/>
    <w:multiLevelType w:val="multilevel"/>
    <w:tmpl w:val="B54235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733558F"/>
    <w:multiLevelType w:val="multilevel"/>
    <w:tmpl w:val="3B580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2D389C"/>
    <w:multiLevelType w:val="multilevel"/>
    <w:tmpl w:val="F140D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ED95E56"/>
    <w:multiLevelType w:val="multilevel"/>
    <w:tmpl w:val="927E8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F16E6B"/>
    <w:multiLevelType w:val="multilevel"/>
    <w:tmpl w:val="B4B0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581352E"/>
    <w:multiLevelType w:val="multilevel"/>
    <w:tmpl w:val="D0BEA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5A873AB"/>
    <w:multiLevelType w:val="multilevel"/>
    <w:tmpl w:val="941A0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6E918D0"/>
    <w:multiLevelType w:val="multilevel"/>
    <w:tmpl w:val="4ABA1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73C7EB4"/>
    <w:multiLevelType w:val="multilevel"/>
    <w:tmpl w:val="4B58E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7C92197"/>
    <w:multiLevelType w:val="multilevel"/>
    <w:tmpl w:val="B238B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99A6E0E"/>
    <w:multiLevelType w:val="multilevel"/>
    <w:tmpl w:val="B9B276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C9C4098"/>
    <w:multiLevelType w:val="multilevel"/>
    <w:tmpl w:val="A1FA97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CC910AD"/>
    <w:multiLevelType w:val="multilevel"/>
    <w:tmpl w:val="EA4E3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F802D63"/>
    <w:multiLevelType w:val="multilevel"/>
    <w:tmpl w:val="D742A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10207EB"/>
    <w:multiLevelType w:val="multilevel"/>
    <w:tmpl w:val="C298BB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3274BAE"/>
    <w:multiLevelType w:val="multilevel"/>
    <w:tmpl w:val="19A06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6524AC9"/>
    <w:multiLevelType w:val="multilevel"/>
    <w:tmpl w:val="97D07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74B1161"/>
    <w:multiLevelType w:val="multilevel"/>
    <w:tmpl w:val="D0026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9252C34"/>
    <w:multiLevelType w:val="hybridMultilevel"/>
    <w:tmpl w:val="2884B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B552859"/>
    <w:multiLevelType w:val="multilevel"/>
    <w:tmpl w:val="50A05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1996688"/>
    <w:multiLevelType w:val="multilevel"/>
    <w:tmpl w:val="53988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3394EC2"/>
    <w:multiLevelType w:val="multilevel"/>
    <w:tmpl w:val="3768E6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7197AAE"/>
    <w:multiLevelType w:val="multilevel"/>
    <w:tmpl w:val="695ED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BE7441F"/>
    <w:multiLevelType w:val="multilevel"/>
    <w:tmpl w:val="508C8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3931CF8"/>
    <w:multiLevelType w:val="multilevel"/>
    <w:tmpl w:val="FE72F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6590360"/>
    <w:multiLevelType w:val="multilevel"/>
    <w:tmpl w:val="6F824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9E518DC"/>
    <w:multiLevelType w:val="multilevel"/>
    <w:tmpl w:val="B71425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CA04B3A"/>
    <w:multiLevelType w:val="multilevel"/>
    <w:tmpl w:val="4E5A5F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ED92C0D"/>
    <w:multiLevelType w:val="multilevel"/>
    <w:tmpl w:val="4FB8A8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F483832"/>
    <w:multiLevelType w:val="multilevel"/>
    <w:tmpl w:val="2D42B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25"/>
  </w:num>
  <w:num w:numId="4">
    <w:abstractNumId w:val="28"/>
  </w:num>
  <w:num w:numId="5">
    <w:abstractNumId w:val="31"/>
  </w:num>
  <w:num w:numId="6">
    <w:abstractNumId w:val="17"/>
  </w:num>
  <w:num w:numId="7">
    <w:abstractNumId w:val="12"/>
  </w:num>
  <w:num w:numId="8">
    <w:abstractNumId w:val="27"/>
  </w:num>
  <w:num w:numId="9">
    <w:abstractNumId w:val="24"/>
  </w:num>
  <w:num w:numId="10">
    <w:abstractNumId w:val="16"/>
  </w:num>
  <w:num w:numId="11">
    <w:abstractNumId w:val="7"/>
  </w:num>
  <w:num w:numId="12">
    <w:abstractNumId w:val="6"/>
  </w:num>
  <w:num w:numId="13">
    <w:abstractNumId w:val="22"/>
  </w:num>
  <w:num w:numId="14">
    <w:abstractNumId w:val="33"/>
  </w:num>
  <w:num w:numId="15">
    <w:abstractNumId w:val="39"/>
  </w:num>
  <w:num w:numId="16">
    <w:abstractNumId w:val="30"/>
  </w:num>
  <w:num w:numId="17">
    <w:abstractNumId w:val="15"/>
  </w:num>
  <w:num w:numId="18">
    <w:abstractNumId w:val="18"/>
  </w:num>
  <w:num w:numId="19">
    <w:abstractNumId w:val="49"/>
  </w:num>
  <w:num w:numId="20">
    <w:abstractNumId w:val="5"/>
  </w:num>
  <w:num w:numId="21">
    <w:abstractNumId w:val="44"/>
  </w:num>
  <w:num w:numId="22">
    <w:abstractNumId w:val="1"/>
  </w:num>
  <w:num w:numId="23">
    <w:abstractNumId w:val="42"/>
  </w:num>
  <w:num w:numId="24">
    <w:abstractNumId w:val="21"/>
  </w:num>
  <w:num w:numId="25">
    <w:abstractNumId w:val="34"/>
  </w:num>
  <w:num w:numId="26">
    <w:abstractNumId w:val="19"/>
  </w:num>
  <w:num w:numId="27">
    <w:abstractNumId w:val="41"/>
  </w:num>
  <w:num w:numId="28">
    <w:abstractNumId w:val="3"/>
  </w:num>
  <w:num w:numId="29">
    <w:abstractNumId w:val="4"/>
  </w:num>
  <w:num w:numId="30">
    <w:abstractNumId w:val="32"/>
  </w:num>
  <w:num w:numId="31">
    <w:abstractNumId w:val="9"/>
  </w:num>
  <w:num w:numId="32">
    <w:abstractNumId w:val="47"/>
  </w:num>
  <w:num w:numId="33">
    <w:abstractNumId w:val="46"/>
  </w:num>
  <w:num w:numId="34">
    <w:abstractNumId w:val="10"/>
  </w:num>
  <w:num w:numId="35">
    <w:abstractNumId w:val="48"/>
  </w:num>
  <w:num w:numId="36">
    <w:abstractNumId w:val="20"/>
  </w:num>
  <w:num w:numId="37">
    <w:abstractNumId w:val="8"/>
  </w:num>
  <w:num w:numId="38">
    <w:abstractNumId w:val="37"/>
  </w:num>
  <w:num w:numId="39">
    <w:abstractNumId w:val="0"/>
  </w:num>
  <w:num w:numId="40">
    <w:abstractNumId w:val="43"/>
  </w:num>
  <w:num w:numId="41">
    <w:abstractNumId w:val="35"/>
  </w:num>
  <w:num w:numId="42">
    <w:abstractNumId w:val="36"/>
  </w:num>
  <w:num w:numId="43">
    <w:abstractNumId w:val="13"/>
  </w:num>
  <w:num w:numId="44">
    <w:abstractNumId w:val="40"/>
  </w:num>
  <w:num w:numId="45">
    <w:abstractNumId w:val="29"/>
  </w:num>
  <w:num w:numId="46">
    <w:abstractNumId w:val="23"/>
  </w:num>
  <w:num w:numId="47">
    <w:abstractNumId w:val="2"/>
  </w:num>
  <w:num w:numId="48">
    <w:abstractNumId w:val="26"/>
  </w:num>
  <w:num w:numId="49">
    <w:abstractNumId w:val="45"/>
  </w:num>
  <w:num w:numId="50">
    <w:abstractNumId w:val="3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B7943"/>
    <w:rsid w:val="00060AD6"/>
    <w:rsid w:val="00084265"/>
    <w:rsid w:val="000C6295"/>
    <w:rsid w:val="000C7C3B"/>
    <w:rsid w:val="001079FD"/>
    <w:rsid w:val="00143E26"/>
    <w:rsid w:val="0014797C"/>
    <w:rsid w:val="001763DF"/>
    <w:rsid w:val="00182232"/>
    <w:rsid w:val="001915A7"/>
    <w:rsid w:val="00196AE2"/>
    <w:rsid w:val="001C2AD3"/>
    <w:rsid w:val="001F2F82"/>
    <w:rsid w:val="001F7E34"/>
    <w:rsid w:val="002243E2"/>
    <w:rsid w:val="002421B8"/>
    <w:rsid w:val="00245C46"/>
    <w:rsid w:val="00245DA9"/>
    <w:rsid w:val="00262154"/>
    <w:rsid w:val="00270D05"/>
    <w:rsid w:val="002A0BE4"/>
    <w:rsid w:val="002C7E89"/>
    <w:rsid w:val="002E6614"/>
    <w:rsid w:val="00306D6C"/>
    <w:rsid w:val="0033395D"/>
    <w:rsid w:val="003570BC"/>
    <w:rsid w:val="00387E63"/>
    <w:rsid w:val="003E7B2E"/>
    <w:rsid w:val="00460716"/>
    <w:rsid w:val="00460A93"/>
    <w:rsid w:val="00515137"/>
    <w:rsid w:val="00567000"/>
    <w:rsid w:val="005A54BB"/>
    <w:rsid w:val="005D2825"/>
    <w:rsid w:val="006F2F70"/>
    <w:rsid w:val="00700BF1"/>
    <w:rsid w:val="007062C5"/>
    <w:rsid w:val="007550FE"/>
    <w:rsid w:val="00797C52"/>
    <w:rsid w:val="007B3E64"/>
    <w:rsid w:val="007F02F1"/>
    <w:rsid w:val="00871578"/>
    <w:rsid w:val="008A5A44"/>
    <w:rsid w:val="00905958"/>
    <w:rsid w:val="009323B6"/>
    <w:rsid w:val="00940009"/>
    <w:rsid w:val="009413EE"/>
    <w:rsid w:val="009475ED"/>
    <w:rsid w:val="009F787B"/>
    <w:rsid w:val="00A02E9A"/>
    <w:rsid w:val="00A031D4"/>
    <w:rsid w:val="00A411F5"/>
    <w:rsid w:val="00B0680F"/>
    <w:rsid w:val="00B94469"/>
    <w:rsid w:val="00BA25D2"/>
    <w:rsid w:val="00BB7943"/>
    <w:rsid w:val="00BC2F6F"/>
    <w:rsid w:val="00C54003"/>
    <w:rsid w:val="00D208C4"/>
    <w:rsid w:val="00D20F3B"/>
    <w:rsid w:val="00D45563"/>
    <w:rsid w:val="00D84EAC"/>
    <w:rsid w:val="00D9135A"/>
    <w:rsid w:val="00DA539D"/>
    <w:rsid w:val="00E22F9C"/>
    <w:rsid w:val="00E86D06"/>
    <w:rsid w:val="00E912FC"/>
    <w:rsid w:val="00EB7F70"/>
    <w:rsid w:val="00EF2B47"/>
    <w:rsid w:val="00F11196"/>
    <w:rsid w:val="00F11306"/>
    <w:rsid w:val="00FB0588"/>
    <w:rsid w:val="00FE49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BA25D2"/>
    <w:rPr>
      <w:rFonts w:ascii="Tahoma" w:hAnsi="Tahoma" w:cs="Tahoma"/>
      <w:sz w:val="16"/>
      <w:szCs w:val="16"/>
    </w:rPr>
  </w:style>
  <w:style w:type="character" w:customStyle="1" w:styleId="a6">
    <w:name w:val="Текст выноски Знак"/>
    <w:basedOn w:val="a0"/>
    <w:link w:val="a5"/>
    <w:uiPriority w:val="99"/>
    <w:semiHidden/>
    <w:rsid w:val="00BA25D2"/>
    <w:rPr>
      <w:rFonts w:ascii="Tahoma" w:eastAsia="Calibri" w:hAnsi="Tahoma" w:cs="Tahoma"/>
      <w:sz w:val="16"/>
      <w:szCs w:val="16"/>
    </w:rPr>
  </w:style>
  <w:style w:type="character" w:customStyle="1" w:styleId="apple-converted-space">
    <w:name w:val="apple-converted-space"/>
    <w:basedOn w:val="a0"/>
    <w:rsid w:val="00D45563"/>
  </w:style>
  <w:style w:type="character" w:styleId="a7">
    <w:name w:val="Hyperlink"/>
    <w:basedOn w:val="a0"/>
    <w:uiPriority w:val="99"/>
    <w:semiHidden/>
    <w:unhideWhenUsed/>
    <w:rsid w:val="00D45563"/>
    <w:rPr>
      <w:color w:val="0000FF"/>
      <w:u w:val="single"/>
    </w:rPr>
  </w:style>
  <w:style w:type="paragraph" w:styleId="a8">
    <w:name w:val="Normal (Web)"/>
    <w:basedOn w:val="a"/>
    <w:uiPriority w:val="99"/>
    <w:unhideWhenUsed/>
    <w:rsid w:val="007550FE"/>
    <w:pPr>
      <w:spacing w:before="100" w:beforeAutospacing="1" w:after="100" w:afterAutospacing="1"/>
      <w:jc w:val="left"/>
    </w:pPr>
    <w:rPr>
      <w:rFonts w:ascii="Times New Roman" w:eastAsia="Times New Roman" w:hAnsi="Times New Roman"/>
      <w:sz w:val="24"/>
      <w:szCs w:val="24"/>
      <w:lang w:eastAsia="ru-RU"/>
    </w:rPr>
  </w:style>
  <w:style w:type="character" w:styleId="a9">
    <w:name w:val="Strong"/>
    <w:basedOn w:val="a0"/>
    <w:uiPriority w:val="22"/>
    <w:qFormat/>
    <w:rsid w:val="001F7E34"/>
    <w:rPr>
      <w:b/>
      <w:bCs/>
    </w:rPr>
  </w:style>
  <w:style w:type="character" w:styleId="aa">
    <w:name w:val="Emphasis"/>
    <w:basedOn w:val="a0"/>
    <w:uiPriority w:val="20"/>
    <w:qFormat/>
    <w:rsid w:val="001F7E3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BA25D2"/>
    <w:rPr>
      <w:rFonts w:ascii="Tahoma" w:hAnsi="Tahoma" w:cs="Tahoma"/>
      <w:sz w:val="16"/>
      <w:szCs w:val="16"/>
    </w:rPr>
  </w:style>
  <w:style w:type="character" w:customStyle="1" w:styleId="a6">
    <w:name w:val="Текст выноски Знак"/>
    <w:basedOn w:val="a0"/>
    <w:link w:val="a5"/>
    <w:uiPriority w:val="99"/>
    <w:semiHidden/>
    <w:rsid w:val="00BA25D2"/>
    <w:rPr>
      <w:rFonts w:ascii="Tahoma" w:eastAsia="Calibri" w:hAnsi="Tahoma" w:cs="Tahoma"/>
      <w:sz w:val="16"/>
      <w:szCs w:val="16"/>
    </w:rPr>
  </w:style>
  <w:style w:type="character" w:customStyle="1" w:styleId="apple-converted-space">
    <w:name w:val="apple-converted-space"/>
    <w:basedOn w:val="a0"/>
    <w:rsid w:val="00D45563"/>
  </w:style>
  <w:style w:type="character" w:styleId="a7">
    <w:name w:val="Hyperlink"/>
    <w:basedOn w:val="a0"/>
    <w:uiPriority w:val="99"/>
    <w:semiHidden/>
    <w:unhideWhenUsed/>
    <w:rsid w:val="00D45563"/>
    <w:rPr>
      <w:color w:val="0000FF"/>
      <w:u w:val="single"/>
    </w:rPr>
  </w:style>
  <w:style w:type="paragraph" w:styleId="a8">
    <w:name w:val="Normal (Web)"/>
    <w:basedOn w:val="a"/>
    <w:uiPriority w:val="99"/>
    <w:semiHidden/>
    <w:unhideWhenUsed/>
    <w:rsid w:val="007550FE"/>
    <w:pPr>
      <w:spacing w:before="100" w:beforeAutospacing="1" w:after="100" w:afterAutospacing="1"/>
      <w:jc w:val="left"/>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5973272">
      <w:bodyDiv w:val="1"/>
      <w:marLeft w:val="0"/>
      <w:marRight w:val="0"/>
      <w:marTop w:val="0"/>
      <w:marBottom w:val="0"/>
      <w:divBdr>
        <w:top w:val="none" w:sz="0" w:space="0" w:color="auto"/>
        <w:left w:val="none" w:sz="0" w:space="0" w:color="auto"/>
        <w:bottom w:val="none" w:sz="0" w:space="0" w:color="auto"/>
        <w:right w:val="none" w:sz="0" w:space="0" w:color="auto"/>
      </w:divBdr>
    </w:div>
    <w:div w:id="343017725">
      <w:bodyDiv w:val="1"/>
      <w:marLeft w:val="0"/>
      <w:marRight w:val="0"/>
      <w:marTop w:val="0"/>
      <w:marBottom w:val="0"/>
      <w:divBdr>
        <w:top w:val="none" w:sz="0" w:space="0" w:color="auto"/>
        <w:left w:val="none" w:sz="0" w:space="0" w:color="auto"/>
        <w:bottom w:val="none" w:sz="0" w:space="0" w:color="auto"/>
        <w:right w:val="none" w:sz="0" w:space="0" w:color="auto"/>
      </w:divBdr>
    </w:div>
    <w:div w:id="881866779">
      <w:bodyDiv w:val="1"/>
      <w:marLeft w:val="0"/>
      <w:marRight w:val="0"/>
      <w:marTop w:val="0"/>
      <w:marBottom w:val="0"/>
      <w:divBdr>
        <w:top w:val="none" w:sz="0" w:space="0" w:color="auto"/>
        <w:left w:val="none" w:sz="0" w:space="0" w:color="auto"/>
        <w:bottom w:val="none" w:sz="0" w:space="0" w:color="auto"/>
        <w:right w:val="none" w:sz="0" w:space="0" w:color="auto"/>
      </w:divBdr>
    </w:div>
    <w:div w:id="908805452">
      <w:bodyDiv w:val="1"/>
      <w:marLeft w:val="0"/>
      <w:marRight w:val="0"/>
      <w:marTop w:val="0"/>
      <w:marBottom w:val="0"/>
      <w:divBdr>
        <w:top w:val="none" w:sz="0" w:space="0" w:color="auto"/>
        <w:left w:val="none" w:sz="0" w:space="0" w:color="auto"/>
        <w:bottom w:val="none" w:sz="0" w:space="0" w:color="auto"/>
        <w:right w:val="none" w:sz="0" w:space="0" w:color="auto"/>
      </w:divBdr>
    </w:div>
    <w:div w:id="979459999">
      <w:bodyDiv w:val="1"/>
      <w:marLeft w:val="0"/>
      <w:marRight w:val="0"/>
      <w:marTop w:val="0"/>
      <w:marBottom w:val="0"/>
      <w:divBdr>
        <w:top w:val="none" w:sz="0" w:space="0" w:color="auto"/>
        <w:left w:val="none" w:sz="0" w:space="0" w:color="auto"/>
        <w:bottom w:val="none" w:sz="0" w:space="0" w:color="auto"/>
        <w:right w:val="none" w:sz="0" w:space="0" w:color="auto"/>
      </w:divBdr>
    </w:div>
    <w:div w:id="1094084097">
      <w:bodyDiv w:val="1"/>
      <w:marLeft w:val="0"/>
      <w:marRight w:val="0"/>
      <w:marTop w:val="0"/>
      <w:marBottom w:val="0"/>
      <w:divBdr>
        <w:top w:val="none" w:sz="0" w:space="0" w:color="auto"/>
        <w:left w:val="none" w:sz="0" w:space="0" w:color="auto"/>
        <w:bottom w:val="none" w:sz="0" w:space="0" w:color="auto"/>
        <w:right w:val="none" w:sz="0" w:space="0" w:color="auto"/>
      </w:divBdr>
    </w:div>
    <w:div w:id="1438787964">
      <w:bodyDiv w:val="1"/>
      <w:marLeft w:val="0"/>
      <w:marRight w:val="0"/>
      <w:marTop w:val="0"/>
      <w:marBottom w:val="0"/>
      <w:divBdr>
        <w:top w:val="none" w:sz="0" w:space="0" w:color="auto"/>
        <w:left w:val="none" w:sz="0" w:space="0" w:color="auto"/>
        <w:bottom w:val="none" w:sz="0" w:space="0" w:color="auto"/>
        <w:right w:val="none" w:sz="0" w:space="0" w:color="auto"/>
      </w:divBdr>
    </w:div>
    <w:div w:id="1501239586">
      <w:bodyDiv w:val="1"/>
      <w:marLeft w:val="0"/>
      <w:marRight w:val="0"/>
      <w:marTop w:val="0"/>
      <w:marBottom w:val="0"/>
      <w:divBdr>
        <w:top w:val="none" w:sz="0" w:space="0" w:color="auto"/>
        <w:left w:val="none" w:sz="0" w:space="0" w:color="auto"/>
        <w:bottom w:val="none" w:sz="0" w:space="0" w:color="auto"/>
        <w:right w:val="none" w:sz="0" w:space="0" w:color="auto"/>
      </w:divBdr>
      <w:divsChild>
        <w:div w:id="220483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4636578">
      <w:bodyDiv w:val="1"/>
      <w:marLeft w:val="0"/>
      <w:marRight w:val="0"/>
      <w:marTop w:val="0"/>
      <w:marBottom w:val="0"/>
      <w:divBdr>
        <w:top w:val="none" w:sz="0" w:space="0" w:color="auto"/>
        <w:left w:val="none" w:sz="0" w:space="0" w:color="auto"/>
        <w:bottom w:val="none" w:sz="0" w:space="0" w:color="auto"/>
        <w:right w:val="none" w:sz="0" w:space="0" w:color="auto"/>
      </w:divBdr>
    </w:div>
    <w:div w:id="1606418734">
      <w:bodyDiv w:val="1"/>
      <w:marLeft w:val="0"/>
      <w:marRight w:val="0"/>
      <w:marTop w:val="0"/>
      <w:marBottom w:val="0"/>
      <w:divBdr>
        <w:top w:val="none" w:sz="0" w:space="0" w:color="auto"/>
        <w:left w:val="none" w:sz="0" w:space="0" w:color="auto"/>
        <w:bottom w:val="none" w:sz="0" w:space="0" w:color="auto"/>
        <w:right w:val="none" w:sz="0" w:space="0" w:color="auto"/>
      </w:divBdr>
    </w:div>
    <w:div w:id="1651668301">
      <w:bodyDiv w:val="1"/>
      <w:marLeft w:val="0"/>
      <w:marRight w:val="0"/>
      <w:marTop w:val="0"/>
      <w:marBottom w:val="0"/>
      <w:divBdr>
        <w:top w:val="none" w:sz="0" w:space="0" w:color="auto"/>
        <w:left w:val="none" w:sz="0" w:space="0" w:color="auto"/>
        <w:bottom w:val="none" w:sz="0" w:space="0" w:color="auto"/>
        <w:right w:val="none" w:sz="0" w:space="0" w:color="auto"/>
      </w:divBdr>
    </w:div>
    <w:div w:id="1665934266">
      <w:bodyDiv w:val="1"/>
      <w:marLeft w:val="0"/>
      <w:marRight w:val="0"/>
      <w:marTop w:val="0"/>
      <w:marBottom w:val="0"/>
      <w:divBdr>
        <w:top w:val="none" w:sz="0" w:space="0" w:color="auto"/>
        <w:left w:val="none" w:sz="0" w:space="0" w:color="auto"/>
        <w:bottom w:val="none" w:sz="0" w:space="0" w:color="auto"/>
        <w:right w:val="none" w:sz="0" w:space="0" w:color="auto"/>
      </w:divBdr>
    </w:div>
    <w:div w:id="1743717714">
      <w:bodyDiv w:val="1"/>
      <w:marLeft w:val="0"/>
      <w:marRight w:val="0"/>
      <w:marTop w:val="0"/>
      <w:marBottom w:val="0"/>
      <w:divBdr>
        <w:top w:val="none" w:sz="0" w:space="0" w:color="auto"/>
        <w:left w:val="none" w:sz="0" w:space="0" w:color="auto"/>
        <w:bottom w:val="none" w:sz="0" w:space="0" w:color="auto"/>
        <w:right w:val="none" w:sz="0" w:space="0" w:color="auto"/>
      </w:divBdr>
      <w:divsChild>
        <w:div w:id="8437876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6525751">
      <w:bodyDiv w:val="1"/>
      <w:marLeft w:val="0"/>
      <w:marRight w:val="0"/>
      <w:marTop w:val="0"/>
      <w:marBottom w:val="0"/>
      <w:divBdr>
        <w:top w:val="none" w:sz="0" w:space="0" w:color="auto"/>
        <w:left w:val="none" w:sz="0" w:space="0" w:color="auto"/>
        <w:bottom w:val="none" w:sz="0" w:space="0" w:color="auto"/>
        <w:right w:val="none" w:sz="0" w:space="0" w:color="auto"/>
      </w:divBdr>
    </w:div>
    <w:div w:id="1928225596">
      <w:bodyDiv w:val="1"/>
      <w:marLeft w:val="0"/>
      <w:marRight w:val="0"/>
      <w:marTop w:val="0"/>
      <w:marBottom w:val="0"/>
      <w:divBdr>
        <w:top w:val="none" w:sz="0" w:space="0" w:color="auto"/>
        <w:left w:val="none" w:sz="0" w:space="0" w:color="auto"/>
        <w:bottom w:val="none" w:sz="0" w:space="0" w:color="auto"/>
        <w:right w:val="none" w:sz="0" w:space="0" w:color="auto"/>
      </w:divBdr>
      <w:divsChild>
        <w:div w:id="1496527626">
          <w:marLeft w:val="0"/>
          <w:marRight w:val="0"/>
          <w:marTop w:val="0"/>
          <w:marBottom w:val="0"/>
          <w:divBdr>
            <w:top w:val="none" w:sz="0" w:space="0" w:color="auto"/>
            <w:left w:val="none" w:sz="0" w:space="0" w:color="auto"/>
            <w:bottom w:val="none" w:sz="0" w:space="0" w:color="auto"/>
            <w:right w:val="none" w:sz="0" w:space="0" w:color="auto"/>
          </w:divBdr>
        </w:div>
        <w:div w:id="403842697">
          <w:marLeft w:val="0"/>
          <w:marRight w:val="0"/>
          <w:marTop w:val="0"/>
          <w:marBottom w:val="0"/>
          <w:divBdr>
            <w:top w:val="none" w:sz="0" w:space="0" w:color="auto"/>
            <w:left w:val="none" w:sz="0" w:space="0" w:color="auto"/>
            <w:bottom w:val="none" w:sz="0" w:space="0" w:color="auto"/>
            <w:right w:val="none" w:sz="0" w:space="0" w:color="auto"/>
          </w:divBdr>
        </w:div>
      </w:divsChild>
    </w:div>
    <w:div w:id="1952005184">
      <w:bodyDiv w:val="1"/>
      <w:marLeft w:val="0"/>
      <w:marRight w:val="0"/>
      <w:marTop w:val="0"/>
      <w:marBottom w:val="0"/>
      <w:divBdr>
        <w:top w:val="none" w:sz="0" w:space="0" w:color="auto"/>
        <w:left w:val="none" w:sz="0" w:space="0" w:color="auto"/>
        <w:bottom w:val="none" w:sz="0" w:space="0" w:color="auto"/>
        <w:right w:val="none" w:sz="0" w:space="0" w:color="auto"/>
      </w:divBdr>
    </w:div>
    <w:div w:id="2034843784">
      <w:bodyDiv w:val="1"/>
      <w:marLeft w:val="0"/>
      <w:marRight w:val="0"/>
      <w:marTop w:val="0"/>
      <w:marBottom w:val="0"/>
      <w:divBdr>
        <w:top w:val="none" w:sz="0" w:space="0" w:color="auto"/>
        <w:left w:val="none" w:sz="0" w:space="0" w:color="auto"/>
        <w:bottom w:val="none" w:sz="0" w:space="0" w:color="auto"/>
        <w:right w:val="none" w:sz="0" w:space="0" w:color="auto"/>
      </w:divBdr>
      <w:divsChild>
        <w:div w:id="863058345">
          <w:marLeft w:val="0"/>
          <w:marRight w:val="0"/>
          <w:marTop w:val="0"/>
          <w:marBottom w:val="0"/>
          <w:divBdr>
            <w:top w:val="none" w:sz="0" w:space="0" w:color="auto"/>
            <w:left w:val="none" w:sz="0" w:space="0" w:color="auto"/>
            <w:bottom w:val="none" w:sz="0" w:space="0" w:color="auto"/>
            <w:right w:val="none" w:sz="0" w:space="0" w:color="auto"/>
          </w:divBdr>
        </w:div>
        <w:div w:id="600452396">
          <w:marLeft w:val="336"/>
          <w:marRight w:val="0"/>
          <w:marTop w:val="120"/>
          <w:marBottom w:val="192"/>
          <w:divBdr>
            <w:top w:val="none" w:sz="0" w:space="0" w:color="auto"/>
            <w:left w:val="none" w:sz="0" w:space="0" w:color="auto"/>
            <w:bottom w:val="none" w:sz="0" w:space="0" w:color="auto"/>
            <w:right w:val="none" w:sz="0" w:space="0" w:color="auto"/>
          </w:divBdr>
          <w:divsChild>
            <w:div w:id="966087046">
              <w:marLeft w:val="0"/>
              <w:marRight w:val="0"/>
              <w:marTop w:val="0"/>
              <w:marBottom w:val="0"/>
              <w:divBdr>
                <w:top w:val="single" w:sz="6" w:space="0" w:color="CCCCCC"/>
                <w:left w:val="single" w:sz="6" w:space="0" w:color="CCCCCC"/>
                <w:bottom w:val="single" w:sz="6" w:space="0" w:color="CCCCCC"/>
                <w:right w:val="single" w:sz="6" w:space="0" w:color="CCCCCC"/>
              </w:divBdr>
              <w:divsChild>
                <w:div w:id="42435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gif"/><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gif"/><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07961-9B81-4CEB-A10F-B25D8E555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5062</Words>
  <Characters>28855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cp:revision>
  <cp:lastPrinted>2012-10-20T06:53:00Z</cp:lastPrinted>
  <dcterms:created xsi:type="dcterms:W3CDTF">2013-01-15T13:28:00Z</dcterms:created>
  <dcterms:modified xsi:type="dcterms:W3CDTF">2013-01-15T13:28:00Z</dcterms:modified>
</cp:coreProperties>
</file>